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Style w:val="TitleChar"/>
        </w:rPr>
        <w:id w:val="-1501578182"/>
        <w:docPartObj>
          <w:docPartGallery w:val="Cover Pages"/>
          <w:docPartUnique/>
        </w:docPartObj>
      </w:sdtPr>
      <w:sdtEndPr>
        <w:rPr>
          <w:rStyle w:val="DefaultParagraphFont"/>
          <w:rFonts w:ascii="Franklin Gothic Book" w:eastAsia="Cambria" w:hAnsi="Franklin Gothic Book" w:cs="Times New Roman"/>
          <w:color w:val="3F3F3F" w:themeColor="text1"/>
          <w:spacing w:val="0"/>
          <w:kern w:val="0"/>
          <w:sz w:val="22"/>
          <w:szCs w:val="24"/>
          <w14:ligatures w14:val="none"/>
        </w:rPr>
      </w:sdtEndPr>
      <w:sdtContent>
        <w:p w14:paraId="09F5464A" w14:textId="2921E02F" w:rsidR="00771E61" w:rsidRPr="00C06AE3" w:rsidRDefault="00771E61" w:rsidP="00771E61">
          <w:pPr>
            <w:rPr>
              <w:color w:val="FBB800" w:themeColor="accent1"/>
              <w:sz w:val="28"/>
              <w:szCs w:val="28"/>
            </w:rPr>
          </w:pPr>
          <w:sdt>
            <w:sdtPr>
              <w:rPr>
                <w:rStyle w:val="TitleChar"/>
                <w:sz w:val="28"/>
                <w:szCs w:val="2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Pr>
                  <w:rStyle w:val="TitleChar"/>
                  <w:sz w:val="28"/>
                  <w:szCs w:val="28"/>
                </w:rPr>
                <w:t>Board Recruitment Pack</w:t>
              </w:r>
            </w:sdtContent>
          </w:sdt>
        </w:p>
        <w:sdt>
          <w:sdtPr>
            <w:rPr>
              <w:color w:val="6F6F6F"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1963CB5" w14:textId="0D3FF6EB" w:rsidR="00771E61" w:rsidRPr="001911E1" w:rsidRDefault="00116834" w:rsidP="00771E61">
              <w:pPr>
                <w:rPr>
                  <w:color w:val="6F6F6F" w:themeColor="text1" w:themeTint="BF"/>
                  <w:sz w:val="36"/>
                  <w:szCs w:val="36"/>
                </w:rPr>
              </w:pPr>
              <w:r>
                <w:rPr>
                  <w:color w:val="6F6F6F" w:themeColor="text1" w:themeTint="BF"/>
                  <w:sz w:val="36"/>
                  <w:szCs w:val="36"/>
                </w:rPr>
                <w:t>Community Enterprise</w:t>
              </w:r>
            </w:p>
          </w:sdtContent>
        </w:sdt>
        <w:p w14:paraId="1BA3B719" w14:textId="77777777" w:rsidR="00771E61" w:rsidRPr="001911E1" w:rsidRDefault="00771E61" w:rsidP="00771E61">
          <w:pPr>
            <w:rPr>
              <w:color w:val="6F6F6F" w:themeColor="text1" w:themeTint="BF"/>
              <w:sz w:val="36"/>
              <w:szCs w:val="36"/>
            </w:rPr>
          </w:pPr>
          <w:r>
            <w:rPr>
              <w:color w:val="6F6F6F" w:themeColor="text1" w:themeTint="BF"/>
              <w:sz w:val="36"/>
              <w:szCs w:val="36"/>
            </w:rPr>
            <w:t>November</w:t>
          </w:r>
          <w:r w:rsidRPr="001911E1">
            <w:rPr>
              <w:color w:val="6F6F6F" w:themeColor="text1" w:themeTint="BF"/>
              <w:sz w:val="36"/>
              <w:szCs w:val="36"/>
            </w:rPr>
            <w:t xml:space="preserve"> 2024</w:t>
          </w:r>
        </w:p>
        <w:p w14:paraId="6CB9E15D" w14:textId="72B3F2EA" w:rsidR="000B7859" w:rsidRPr="00F857EE" w:rsidRDefault="000B7859" w:rsidP="00771E61"/>
        <w:p w14:paraId="3207A98B" w14:textId="77777777" w:rsidR="000B7859" w:rsidRPr="00F857EE" w:rsidRDefault="000B7859" w:rsidP="000B7859">
          <w:pPr>
            <w:pStyle w:val="NormalWeb"/>
          </w:pPr>
          <w:r w:rsidRPr="000876D4">
            <w:rPr>
              <w:noProof/>
            </w:rPr>
            <w:drawing>
              <wp:anchor distT="0" distB="0" distL="114300" distR="114300" simplePos="0" relativeHeight="251662337" behindDoc="1" locked="0" layoutInCell="1" allowOverlap="1" wp14:anchorId="79B1016A" wp14:editId="1690451C">
                <wp:simplePos x="0" y="0"/>
                <wp:positionH relativeFrom="page">
                  <wp:align>left</wp:align>
                </wp:positionH>
                <wp:positionV relativeFrom="paragraph">
                  <wp:posOffset>2606040</wp:posOffset>
                </wp:positionV>
                <wp:extent cx="3273425" cy="4465955"/>
                <wp:effectExtent l="0" t="0" r="3175" b="0"/>
                <wp:wrapTight wrapText="bothSides">
                  <wp:wrapPolygon edited="0">
                    <wp:start x="0" y="0"/>
                    <wp:lineTo x="0" y="21468"/>
                    <wp:lineTo x="21495" y="21468"/>
                    <wp:lineTo x="21495" y="0"/>
                    <wp:lineTo x="0" y="0"/>
                  </wp:wrapPolygon>
                </wp:wrapTight>
                <wp:docPr id="1783442664" name="Picture 1" descr="A colorful geometric shape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42664" name="Picture 1" descr="A colorful geometric shapes on a blu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73425" cy="4465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3" behindDoc="1" locked="0" layoutInCell="1" allowOverlap="1" wp14:anchorId="37B7F18E" wp14:editId="26BA98C6">
                <wp:simplePos x="0" y="0"/>
                <wp:positionH relativeFrom="column">
                  <wp:posOffset>-662471</wp:posOffset>
                </wp:positionH>
                <wp:positionV relativeFrom="paragraph">
                  <wp:posOffset>790658</wp:posOffset>
                </wp:positionV>
                <wp:extent cx="3829685" cy="939165"/>
                <wp:effectExtent l="0" t="0" r="0" b="0"/>
                <wp:wrapTight wrapText="bothSides">
                  <wp:wrapPolygon edited="0">
                    <wp:start x="0" y="0"/>
                    <wp:lineTo x="0" y="21030"/>
                    <wp:lineTo x="14935" y="21030"/>
                    <wp:lineTo x="21489" y="19278"/>
                    <wp:lineTo x="21489" y="438"/>
                    <wp:lineTo x="19018" y="0"/>
                    <wp:lineTo x="0" y="0"/>
                  </wp:wrapPolygon>
                </wp:wrapTight>
                <wp:docPr id="1088101968" name="Picture 9" descr="A black backgroun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01968" name="Picture 9" descr="A black background with white letter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68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0EC">
            <w:rPr>
              <w:noProof/>
            </w:rPr>
            <w:drawing>
              <wp:anchor distT="0" distB="0" distL="114300" distR="114300" simplePos="0" relativeHeight="251660289" behindDoc="1" locked="0" layoutInCell="1" allowOverlap="1" wp14:anchorId="5F83A2A5" wp14:editId="58036F0E">
                <wp:simplePos x="0" y="0"/>
                <wp:positionH relativeFrom="page">
                  <wp:align>right</wp:align>
                </wp:positionH>
                <wp:positionV relativeFrom="paragraph">
                  <wp:posOffset>457586</wp:posOffset>
                </wp:positionV>
                <wp:extent cx="7538555" cy="6636385"/>
                <wp:effectExtent l="0" t="0" r="5715" b="0"/>
                <wp:wrapTight wrapText="bothSides">
                  <wp:wrapPolygon edited="0">
                    <wp:start x="0" y="0"/>
                    <wp:lineTo x="0" y="21515"/>
                    <wp:lineTo x="21562" y="21515"/>
                    <wp:lineTo x="21562" y="0"/>
                    <wp:lineTo x="0" y="0"/>
                  </wp:wrapPolygon>
                </wp:wrapTight>
                <wp:docPr id="964407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07137" name=""/>
                        <pic:cNvPicPr/>
                      </pic:nvPicPr>
                      <pic:blipFill>
                        <a:blip r:embed="rId13">
                          <a:extLst>
                            <a:ext uri="{28A0092B-C50C-407E-A947-70E740481C1C}">
                              <a14:useLocalDpi xmlns:a14="http://schemas.microsoft.com/office/drawing/2010/main" val="0"/>
                            </a:ext>
                          </a:extLst>
                        </a:blip>
                        <a:stretch>
                          <a:fillRect/>
                        </a:stretch>
                      </pic:blipFill>
                      <pic:spPr>
                        <a:xfrm>
                          <a:off x="0" y="0"/>
                          <a:ext cx="7538555" cy="6636385"/>
                        </a:xfrm>
                        <a:prstGeom prst="rect">
                          <a:avLst/>
                        </a:prstGeom>
                      </pic:spPr>
                    </pic:pic>
                  </a:graphicData>
                </a:graphic>
                <wp14:sizeRelH relativeFrom="margin">
                  <wp14:pctWidth>0</wp14:pctWidth>
                </wp14:sizeRelH>
                <wp14:sizeRelV relativeFrom="margin">
                  <wp14:pctHeight>0</wp14:pctHeight>
                </wp14:sizeRelV>
              </wp:anchor>
            </w:drawing>
          </w:r>
        </w:p>
        <w:p w14:paraId="6AFFFD9B" w14:textId="77777777" w:rsidR="000B7859" w:rsidRDefault="000B7859" w:rsidP="000B7859"/>
      </w:sdtContent>
    </w:sdt>
    <w:p w14:paraId="7EA72258" w14:textId="731C25ED" w:rsidR="00AD3B0A" w:rsidRPr="00C57006" w:rsidRDefault="00AD3B0A" w:rsidP="00AD3B0A">
      <w:pPr>
        <w:sectPr w:rsidR="00AD3B0A" w:rsidRPr="00C57006" w:rsidSect="0068080B">
          <w:footerReference w:type="even" r:id="rId14"/>
          <w:footerReference w:type="default" r:id="rId15"/>
          <w:pgSz w:w="11900" w:h="16840"/>
          <w:pgMar w:top="1134" w:right="1134" w:bottom="1134" w:left="1134" w:header="709" w:footer="1077" w:gutter="0"/>
          <w:cols w:space="708"/>
          <w:titlePg/>
          <w:docGrid w:linePitch="326"/>
        </w:sectPr>
      </w:pPr>
    </w:p>
    <w:p w14:paraId="56C66600" w14:textId="23981776" w:rsidR="00BE2ABF" w:rsidRDefault="00BE2ABF" w:rsidP="00CB4F1F">
      <w:pPr>
        <w:pStyle w:val="TenderHeading"/>
      </w:pPr>
      <w:bookmarkStart w:id="0" w:name="_Toc128995511"/>
      <w:bookmarkStart w:id="1" w:name="_Toc449358639"/>
      <w:r>
        <w:lastRenderedPageBreak/>
        <w:t>The Opportunity</w:t>
      </w:r>
    </w:p>
    <w:p w14:paraId="0D3B2481" w14:textId="2AAC86D4" w:rsidR="00462FE7" w:rsidRDefault="0028069B" w:rsidP="00BE2ABF">
      <w:pPr>
        <w:pStyle w:val="3CENormal"/>
      </w:pPr>
      <w:r>
        <w:t xml:space="preserve">Community Enterprise is at a period of growth and change.  We are extending the work we do into new areas and are consolidating and growing key teams including our digital work and </w:t>
      </w:r>
      <w:r w:rsidR="00EF34FC">
        <w:t>branding and campaigning activity</w:t>
      </w:r>
      <w:r w:rsidR="00462FE7">
        <w:t xml:space="preserve">.  </w:t>
      </w:r>
      <w:r w:rsidR="00D261DB">
        <w:t xml:space="preserve"> We are on a sound footing, with excellent reach strategically and practically across Scotland and beyond.</w:t>
      </w:r>
    </w:p>
    <w:p w14:paraId="178C0526" w14:textId="5F7A692E" w:rsidR="00462FE7" w:rsidRDefault="00462FE7" w:rsidP="00BE2ABF">
      <w:pPr>
        <w:pStyle w:val="3CENormal"/>
      </w:pPr>
      <w:r>
        <w:t xml:space="preserve">To help us navigate that change and lead us into </w:t>
      </w:r>
      <w:r w:rsidR="00914BA5">
        <w:t xml:space="preserve">a vibrant future where can </w:t>
      </w:r>
      <w:r w:rsidR="00D371F7">
        <w:t xml:space="preserve">make a significant difference to the people and communities of Scotland, we are </w:t>
      </w:r>
      <w:r w:rsidR="00DE1E39">
        <w:t xml:space="preserve">looking to further strengthen our board.  </w:t>
      </w:r>
      <w:r w:rsidR="00A73919">
        <w:t>Our priorities are to</w:t>
      </w:r>
      <w:r w:rsidR="00022352">
        <w:t xml:space="preserve"> bring in enhanced skills in digital, branding and marketing, and finance.  If you feel you can be part of the next phase of our development, we’d love to hear from you.</w:t>
      </w:r>
    </w:p>
    <w:p w14:paraId="60D1CA21" w14:textId="2A464762" w:rsidR="00CB4F1F" w:rsidRPr="005C35B5" w:rsidRDefault="00CB4F1F" w:rsidP="00CB4F1F">
      <w:pPr>
        <w:pStyle w:val="TenderHeading"/>
      </w:pPr>
      <w:r>
        <w:t>About Community Enterprise</w:t>
      </w:r>
    </w:p>
    <w:p w14:paraId="5D0C85ED" w14:textId="40C642A0" w:rsidR="005B3FE6" w:rsidRDefault="00C23240" w:rsidP="005B3FE6">
      <w:pPr>
        <w:pStyle w:val="2CESub-heading"/>
      </w:pPr>
      <w:r w:rsidRPr="00C23240">
        <w:drawing>
          <wp:anchor distT="0" distB="0" distL="114300" distR="114300" simplePos="0" relativeHeight="251664385" behindDoc="0" locked="0" layoutInCell="1" allowOverlap="1" wp14:anchorId="62554580" wp14:editId="72B070F2">
            <wp:simplePos x="0" y="0"/>
            <wp:positionH relativeFrom="margin">
              <wp:align>left</wp:align>
            </wp:positionH>
            <wp:positionV relativeFrom="paragraph">
              <wp:posOffset>244936</wp:posOffset>
            </wp:positionV>
            <wp:extent cx="2018030" cy="3103245"/>
            <wp:effectExtent l="0" t="0" r="1270" b="1905"/>
            <wp:wrapTight wrapText="bothSides">
              <wp:wrapPolygon edited="0">
                <wp:start x="0" y="0"/>
                <wp:lineTo x="0" y="21481"/>
                <wp:lineTo x="21410" y="21481"/>
                <wp:lineTo x="21410" y="0"/>
                <wp:lineTo x="0" y="0"/>
              </wp:wrapPolygon>
            </wp:wrapTight>
            <wp:docPr id="1296681786" name="Picture 1" descr="A map of the united kingdom with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81786" name="Picture 1" descr="A map of the united kingdom with points&#10;&#10;Description automatically generated"/>
                    <pic:cNvPicPr/>
                  </pic:nvPicPr>
                  <pic:blipFill>
                    <a:blip r:embed="rId16"/>
                    <a:stretch>
                      <a:fillRect/>
                    </a:stretch>
                  </pic:blipFill>
                  <pic:spPr>
                    <a:xfrm>
                      <a:off x="0" y="0"/>
                      <a:ext cx="2018030" cy="3103245"/>
                    </a:xfrm>
                    <a:prstGeom prst="rect">
                      <a:avLst/>
                    </a:prstGeom>
                  </pic:spPr>
                </pic:pic>
              </a:graphicData>
            </a:graphic>
            <wp14:sizeRelH relativeFrom="margin">
              <wp14:pctWidth>0</wp14:pctWidth>
            </wp14:sizeRelH>
            <wp14:sizeRelV relativeFrom="margin">
              <wp14:pctHeight>0</wp14:pctHeight>
            </wp14:sizeRelV>
          </wp:anchor>
        </w:drawing>
      </w:r>
      <w:r w:rsidR="005B3FE6">
        <w:t>The Difference We Make</w:t>
      </w:r>
    </w:p>
    <w:p w14:paraId="447AC903" w14:textId="773806C8" w:rsidR="005B3FE6" w:rsidRDefault="005B3FE6" w:rsidP="005B3FE6">
      <w:pPr>
        <w:pStyle w:val="3CENormal"/>
        <w:rPr>
          <w:lang w:eastAsia="en-US"/>
        </w:rPr>
      </w:pPr>
      <w:r>
        <w:rPr>
          <w:lang w:eastAsia="en-US"/>
        </w:rPr>
        <w:t xml:space="preserve">Lots of case studies can be seen on our website and the recent impact report can be seen </w:t>
      </w:r>
      <w:hyperlink r:id="rId17" w:history="1">
        <w:r w:rsidRPr="00266BDF">
          <w:rPr>
            <w:rStyle w:val="Hyperlink"/>
            <w:lang w:eastAsia="en-US"/>
          </w:rPr>
          <w:t>here</w:t>
        </w:r>
      </w:hyperlink>
      <w:r>
        <w:rPr>
          <w:lang w:eastAsia="en-US"/>
        </w:rPr>
        <w:t>.</w:t>
      </w:r>
    </w:p>
    <w:p w14:paraId="357E51DB" w14:textId="2BCCABFD" w:rsidR="005B3FE6" w:rsidRDefault="005B3FE6" w:rsidP="00A21F6E">
      <w:pPr>
        <w:pStyle w:val="3CENormal"/>
        <w:numPr>
          <w:ilvl w:val="0"/>
          <w:numId w:val="17"/>
        </w:numPr>
        <w:rPr>
          <w:lang w:eastAsia="en-US"/>
        </w:rPr>
      </w:pPr>
      <w:r>
        <w:rPr>
          <w:lang w:eastAsia="en-US"/>
        </w:rPr>
        <w:t>90% of our partners and stakeholders say that we deliver social impact a lot or quite a lot.</w:t>
      </w:r>
    </w:p>
    <w:p w14:paraId="4A170943" w14:textId="77777777" w:rsidR="005B3FE6" w:rsidRDefault="005B3FE6" w:rsidP="00A21F6E">
      <w:pPr>
        <w:pStyle w:val="3CENormal"/>
        <w:numPr>
          <w:ilvl w:val="0"/>
          <w:numId w:val="17"/>
        </w:numPr>
        <w:rPr>
          <w:lang w:eastAsia="en-US"/>
        </w:rPr>
      </w:pPr>
      <w:r>
        <w:rPr>
          <w:lang w:eastAsia="en-US"/>
        </w:rPr>
        <w:t>92% of clients would recommend Community Enterprise to other organisations.</w:t>
      </w:r>
    </w:p>
    <w:p w14:paraId="4746ECEC" w14:textId="43F5A487" w:rsidR="00A21F6E" w:rsidRPr="001C0F27" w:rsidRDefault="00A21F6E" w:rsidP="00A21F6E">
      <w:pPr>
        <w:pStyle w:val="3CENormal"/>
        <w:numPr>
          <w:ilvl w:val="0"/>
          <w:numId w:val="17"/>
        </w:numPr>
        <w:rPr>
          <w:lang w:eastAsia="en-US"/>
        </w:rPr>
      </w:pPr>
      <w:r>
        <w:rPr>
          <w:lang w:eastAsia="en-US"/>
        </w:rPr>
        <w:t>A significant 34% of respondents had worked</w:t>
      </w:r>
      <w:r>
        <w:rPr>
          <w:lang w:eastAsia="en-US"/>
        </w:rPr>
        <w:t xml:space="preserve"> </w:t>
      </w:r>
      <w:r>
        <w:rPr>
          <w:lang w:eastAsia="en-US"/>
        </w:rPr>
        <w:t>with Community Enterprise for over 10</w:t>
      </w:r>
      <w:r>
        <w:rPr>
          <w:lang w:eastAsia="en-US"/>
        </w:rPr>
        <w:t xml:space="preserve"> </w:t>
      </w:r>
      <w:r>
        <w:rPr>
          <w:lang w:eastAsia="en-US"/>
        </w:rPr>
        <w:t>years indicating the validity of its value of</w:t>
      </w:r>
      <w:r>
        <w:rPr>
          <w:lang w:eastAsia="en-US"/>
        </w:rPr>
        <w:t xml:space="preserve"> </w:t>
      </w:r>
      <w:r>
        <w:rPr>
          <w:lang w:eastAsia="en-US"/>
        </w:rPr>
        <w:t>“relationship”.</w:t>
      </w:r>
    </w:p>
    <w:p w14:paraId="0873C9AC" w14:textId="078CB2DC" w:rsidR="005B3FE6" w:rsidRDefault="00B974C9" w:rsidP="00760DE8">
      <w:pPr>
        <w:pStyle w:val="3CENormal"/>
        <w:shd w:val="clear" w:color="auto" w:fill="FFF0CB" w:themeFill="accent1" w:themeFillTint="33"/>
      </w:pPr>
      <w:r>
        <w:t>“</w:t>
      </w:r>
      <w:r w:rsidR="00760DE8">
        <w:t>There are few organisations that I</w:t>
      </w:r>
      <w:r w:rsidR="00760DE8">
        <w:t xml:space="preserve"> </w:t>
      </w:r>
      <w:r w:rsidR="00760DE8">
        <w:t>have come across from around the UK</w:t>
      </w:r>
      <w:r w:rsidR="00760DE8">
        <w:t xml:space="preserve"> </w:t>
      </w:r>
      <w:r w:rsidR="00760DE8">
        <w:t>as effective as Community Enterprise</w:t>
      </w:r>
      <w:r w:rsidR="00760DE8">
        <w:t xml:space="preserve"> </w:t>
      </w:r>
      <w:r w:rsidR="00760DE8">
        <w:t>in supporting people to improve their</w:t>
      </w:r>
      <w:r w:rsidR="00760DE8">
        <w:t xml:space="preserve"> </w:t>
      </w:r>
      <w:r w:rsidR="00760DE8">
        <w:t>places and their lives.</w:t>
      </w:r>
      <w:r>
        <w:t>”</w:t>
      </w:r>
      <w:r w:rsidR="00760DE8">
        <w:t xml:space="preserve"> Firth Heritage</w:t>
      </w:r>
    </w:p>
    <w:p w14:paraId="4D1CFC29" w14:textId="70DFAFB0" w:rsidR="00B974C9" w:rsidRDefault="00B974C9" w:rsidP="00B974C9">
      <w:pPr>
        <w:pStyle w:val="3CENormal"/>
        <w:shd w:val="clear" w:color="auto" w:fill="FFF0CB" w:themeFill="accent1" w:themeFillTint="33"/>
      </w:pPr>
      <w:r>
        <w:t>“</w:t>
      </w:r>
      <w:r>
        <w:t>A consultant will borrow</w:t>
      </w:r>
      <w:r>
        <w:t xml:space="preserve"> </w:t>
      </w:r>
      <w:r>
        <w:t>your watch, and then sell</w:t>
      </w:r>
      <w:r>
        <w:t xml:space="preserve"> </w:t>
      </w:r>
      <w:r>
        <w:t>it back to you! This wasn’t</w:t>
      </w:r>
      <w:r>
        <w:t xml:space="preserve"> </w:t>
      </w:r>
      <w:r>
        <w:t>Community Enterprise,</w:t>
      </w:r>
      <w:r>
        <w:t xml:space="preserve"> </w:t>
      </w:r>
      <w:r>
        <w:t xml:space="preserve">they have great </w:t>
      </w:r>
      <w:r>
        <w:t xml:space="preserve">integrity </w:t>
      </w:r>
      <w:r>
        <w:t>and you never feel you’re</w:t>
      </w:r>
      <w:r>
        <w:t xml:space="preserve"> </w:t>
      </w:r>
      <w:r>
        <w:t>on-the-meter, they really</w:t>
      </w:r>
      <w:r>
        <w:t xml:space="preserve"> </w:t>
      </w:r>
      <w:r>
        <w:t>want to help and want you</w:t>
      </w:r>
      <w:r>
        <w:t xml:space="preserve"> </w:t>
      </w:r>
      <w:r>
        <w:t>to succeed.</w:t>
      </w:r>
      <w:r>
        <w:t xml:space="preserve">” </w:t>
      </w:r>
      <w:r>
        <w:t>King's Arms</w:t>
      </w:r>
    </w:p>
    <w:p w14:paraId="4D0749B7" w14:textId="3845F077" w:rsidR="0029374D" w:rsidRDefault="0029374D" w:rsidP="00AB2752">
      <w:pPr>
        <w:pStyle w:val="2CESub-heading"/>
        <w:spacing w:before="120" w:after="120"/>
      </w:pPr>
      <w:r>
        <w:t>Broader Context</w:t>
      </w:r>
      <w:bookmarkEnd w:id="0"/>
    </w:p>
    <w:p w14:paraId="699BC384" w14:textId="0F73C199" w:rsidR="0029374D" w:rsidRPr="00E0296A" w:rsidRDefault="002F7155" w:rsidP="00AB2752">
      <w:pPr>
        <w:pStyle w:val="3CENormal"/>
        <w:spacing w:before="120" w:after="120"/>
      </w:pPr>
      <w:hyperlink r:id="rId18" w:history="1">
        <w:r w:rsidR="0029374D" w:rsidRPr="002F7155">
          <w:rPr>
            <w:rStyle w:val="Hyperlink"/>
          </w:rPr>
          <w:t>Community Enterprise</w:t>
        </w:r>
      </w:hyperlink>
      <w:r w:rsidR="0029374D" w:rsidRPr="00E0296A">
        <w:t xml:space="preserve"> </w:t>
      </w:r>
      <w:r w:rsidR="00DD633F">
        <w:t>has been established for over 35</w:t>
      </w:r>
      <w:r w:rsidR="004F7EA1">
        <w:t xml:space="preserve"> years and </w:t>
      </w:r>
      <w:r w:rsidR="0029374D" w:rsidRPr="00E0296A">
        <w:t xml:space="preserve">is one of Scotland’s leading social enterprise and community development </w:t>
      </w:r>
      <w:r w:rsidR="0029374D">
        <w:t xml:space="preserve">consultancies and </w:t>
      </w:r>
      <w:r w:rsidR="0029374D" w:rsidRPr="00E0296A">
        <w:t xml:space="preserve">support providers. We provide support to third sector groups across Scotland and work with communities to build and sustain projects for the benefit of local people. </w:t>
      </w:r>
    </w:p>
    <w:p w14:paraId="17A89A4A" w14:textId="4659E738" w:rsidR="0029374D" w:rsidRPr="00E0296A" w:rsidRDefault="0029374D" w:rsidP="00AB2752">
      <w:pPr>
        <w:pStyle w:val="3CENormal"/>
        <w:spacing w:before="120" w:after="120"/>
      </w:pPr>
      <w:r>
        <w:t xml:space="preserve">We have an expert team of </w:t>
      </w:r>
      <w:r w:rsidR="00DD633F">
        <w:t>2</w:t>
      </w:r>
      <w:r w:rsidR="003C2A38">
        <w:t>7</w:t>
      </w:r>
      <w:r w:rsidRPr="00E0296A">
        <w:t xml:space="preserve"> consultants and support staff</w:t>
      </w:r>
      <w:r>
        <w:t xml:space="preserve"> and</w:t>
      </w:r>
      <w:r w:rsidR="008D3293">
        <w:t xml:space="preserve"> around</w:t>
      </w:r>
      <w:r>
        <w:t xml:space="preserve"> </w:t>
      </w:r>
      <w:r w:rsidR="008D3293">
        <w:t>2</w:t>
      </w:r>
      <w:r w:rsidR="00D43133">
        <w:t>0</w:t>
      </w:r>
      <w:r>
        <w:t xml:space="preserve"> accredited associates</w:t>
      </w:r>
      <w:r w:rsidRPr="00E0296A">
        <w:t xml:space="preserve"> with a range of experience in the private, voluntary and public sectors. We take pride in the high quality of support we offer. We work with around </w:t>
      </w:r>
      <w:r w:rsidR="001B16CE">
        <w:t>5</w:t>
      </w:r>
      <w:r w:rsidRPr="00E0296A">
        <w:t>00 clients a year and build up close, and often long term, coaching relationships to help implement plans.</w:t>
      </w:r>
      <w:r w:rsidRPr="00B41F02">
        <w:t xml:space="preserve"> </w:t>
      </w:r>
    </w:p>
    <w:p w14:paraId="3A33BB9C" w14:textId="77777777" w:rsidR="0029374D" w:rsidRDefault="0029374D" w:rsidP="00AB2752">
      <w:pPr>
        <w:pStyle w:val="3CENormal"/>
        <w:spacing w:before="120" w:after="120"/>
      </w:pPr>
      <w:r w:rsidRPr="00E0296A">
        <w:t>We are a social enterprise ourselves. 100% of our profits are re-invested in supporting the further growth and development of voluntary and community organisations. To do this we earn income from consultancy services.</w:t>
      </w:r>
    </w:p>
    <w:p w14:paraId="154C4948" w14:textId="597A555F" w:rsidR="004F528E" w:rsidRDefault="00DD633F" w:rsidP="00AB2752">
      <w:pPr>
        <w:pStyle w:val="3CENormal"/>
        <w:spacing w:before="120" w:after="120"/>
      </w:pPr>
      <w:r w:rsidRPr="00DD633F">
        <w:t xml:space="preserve">We are involved in various </w:t>
      </w:r>
      <w:hyperlink r:id="rId19" w:history="1">
        <w:r w:rsidRPr="00B20057">
          <w:rPr>
            <w:rStyle w:val="Hyperlink"/>
          </w:rPr>
          <w:t>national contracts</w:t>
        </w:r>
      </w:hyperlink>
      <w:r w:rsidRPr="00DD633F">
        <w:t xml:space="preserve">, including Just Enterprise, the government-funded social enterprise development programme. We are on the HIE Support for Communities framework and run a national capacity-building programme called </w:t>
      </w:r>
      <w:hyperlink r:id="rId20" w:history="1">
        <w:r w:rsidRPr="002B5C64">
          <w:rPr>
            <w:rStyle w:val="Hyperlink"/>
          </w:rPr>
          <w:t>Accelerate</w:t>
        </w:r>
      </w:hyperlink>
      <w:r w:rsidRPr="00DD633F">
        <w:t xml:space="preserve">. We are on the </w:t>
      </w:r>
      <w:r w:rsidRPr="00DD633F">
        <w:lastRenderedPageBreak/>
        <w:t xml:space="preserve">framework to support Community Ownership Fund bids for DTAS and the Architectural Heritage Fund. We are on the support framework for the National Lottery Heritage Fund and are contracted by </w:t>
      </w:r>
      <w:r w:rsidR="00AB2752">
        <w:t>various funders</w:t>
      </w:r>
      <w:r w:rsidRPr="00DD633F">
        <w:t xml:space="preserve"> to deliv</w:t>
      </w:r>
      <w:r>
        <w:t>er business support to awardees</w:t>
      </w:r>
      <w:r w:rsidR="004F528E">
        <w:t xml:space="preserve">.  </w:t>
      </w:r>
    </w:p>
    <w:p w14:paraId="2AA40DDF" w14:textId="77777777" w:rsidR="004F528E" w:rsidRDefault="004F528E" w:rsidP="00AB2752">
      <w:pPr>
        <w:pStyle w:val="3CENormal"/>
        <w:spacing w:before="120" w:after="120"/>
      </w:pPr>
      <w:r w:rsidRPr="0032117B">
        <w:t xml:space="preserve">Our core work, however, is with community based organisations rooted in a geographical community seeking to create sustainable development and regeneration – our strapline is ‘helping people make good things happen’. </w:t>
      </w:r>
    </w:p>
    <w:p w14:paraId="6DB12862" w14:textId="37DFD934" w:rsidR="0029374D" w:rsidRPr="00B41F02" w:rsidRDefault="0029374D" w:rsidP="0029374D">
      <w:pPr>
        <w:pStyle w:val="2CESub-heading"/>
      </w:pPr>
      <w:bookmarkStart w:id="2" w:name="_Toc128995512"/>
      <w:r w:rsidRPr="00B41F02">
        <w:t>Our Services</w:t>
      </w:r>
      <w:bookmarkEnd w:id="2"/>
    </w:p>
    <w:p w14:paraId="7992C97A" w14:textId="101105E4" w:rsidR="00060EEB" w:rsidRPr="00AB2752" w:rsidRDefault="00060EEB" w:rsidP="00060EEB">
      <w:pPr>
        <w:pStyle w:val="Body"/>
        <w:spacing w:before="120" w:after="120"/>
        <w:rPr>
          <w:rFonts w:ascii="Franklin Gothic Book" w:hAnsi="Franklin Gothic Book"/>
          <w:color w:val="3F3F3F" w:themeColor="text1"/>
        </w:rPr>
      </w:pPr>
      <w:r w:rsidRPr="00AB2752">
        <w:rPr>
          <w:rFonts w:ascii="Franklin Gothic Book" w:hAnsi="Franklin Gothic Book"/>
          <w:color w:val="3F3F3F" w:themeColor="text1"/>
        </w:rPr>
        <w:t>Our focus is on developing sustainable communities through resilience using techniqu</w:t>
      </w:r>
      <w:r w:rsidR="009C67EE" w:rsidRPr="00AB2752">
        <w:rPr>
          <w:rFonts w:ascii="Franklin Gothic Book" w:hAnsi="Franklin Gothic Book"/>
          <w:color w:val="3F3F3F" w:themeColor="text1"/>
        </w:rPr>
        <w:t>es including social enterprise,</w:t>
      </w:r>
      <w:r w:rsidRPr="00AB2752">
        <w:rPr>
          <w:rFonts w:ascii="Franklin Gothic Book" w:hAnsi="Franklin Gothic Book"/>
          <w:color w:val="3F3F3F" w:themeColor="text1"/>
        </w:rPr>
        <w:t xml:space="preserve"> innovative fundraising and community empowerment.  We have developed four cross-fertilising divisions.  </w:t>
      </w:r>
    </w:p>
    <w:p w14:paraId="00E6F50E" w14:textId="77777777" w:rsidR="005E0E72" w:rsidRPr="00AB2752" w:rsidRDefault="005E0E72" w:rsidP="005E0E72">
      <w:pPr>
        <w:pStyle w:val="Body"/>
        <w:spacing w:before="120" w:after="120"/>
        <w:rPr>
          <w:rFonts w:ascii="Franklin Gothic Book" w:hAnsi="Franklin Gothic Book"/>
          <w:b/>
          <w:bCs/>
          <w:color w:val="3F3F3F" w:themeColor="text1"/>
        </w:rPr>
      </w:pPr>
      <w:r w:rsidRPr="00AB2752">
        <w:rPr>
          <w:rFonts w:ascii="Franklin Gothic Book" w:hAnsi="Franklin Gothic Book"/>
          <w:b/>
          <w:bCs/>
          <w:color w:val="3F3F3F" w:themeColor="text1"/>
        </w:rPr>
        <w:t>The Group’s Services and Divisions</w:t>
      </w:r>
    </w:p>
    <w:p w14:paraId="3753CA0A" w14:textId="4427BAB1" w:rsidR="005E0E72" w:rsidRPr="00AB2752" w:rsidRDefault="005E0E72" w:rsidP="005E0E72">
      <w:pPr>
        <w:pStyle w:val="Body"/>
        <w:spacing w:before="120" w:after="120"/>
        <w:rPr>
          <w:rFonts w:ascii="Franklin Gothic Book" w:hAnsi="Franklin Gothic Book"/>
          <w:color w:val="3F3F3F" w:themeColor="text1"/>
        </w:rPr>
      </w:pPr>
      <w:r w:rsidRPr="00AB2752">
        <w:rPr>
          <w:rFonts w:ascii="Franklin Gothic Book" w:hAnsi="Franklin Gothic Book"/>
          <w:color w:val="3F3F3F" w:themeColor="text1"/>
        </w:rPr>
        <w:t xml:space="preserve">We </w:t>
      </w:r>
      <w:r w:rsidR="000D5FB8" w:rsidRPr="00AB2752">
        <w:rPr>
          <w:rFonts w:ascii="Franklin Gothic Book" w:hAnsi="Franklin Gothic Book"/>
          <w:color w:val="3F3F3F" w:themeColor="text1"/>
        </w:rPr>
        <w:t>have</w:t>
      </w:r>
      <w:r w:rsidRPr="00AB2752">
        <w:rPr>
          <w:rFonts w:ascii="Franklin Gothic Book" w:hAnsi="Franklin Gothic Book"/>
          <w:color w:val="3F3F3F" w:themeColor="text1"/>
        </w:rPr>
        <w:t xml:space="preserve"> developed four </w:t>
      </w:r>
      <w:r w:rsidR="009C67EE" w:rsidRPr="00AB2752">
        <w:rPr>
          <w:rFonts w:ascii="Franklin Gothic Book" w:hAnsi="Franklin Gothic Book"/>
          <w:color w:val="3F3F3F" w:themeColor="text1"/>
        </w:rPr>
        <w:t>integrated</w:t>
      </w:r>
      <w:r w:rsidRPr="00AB2752">
        <w:rPr>
          <w:rFonts w:ascii="Franklin Gothic Book" w:hAnsi="Franklin Gothic Book"/>
          <w:color w:val="3F3F3F" w:themeColor="text1"/>
        </w:rPr>
        <w:t xml:space="preserve"> divisions.  </w:t>
      </w:r>
      <w:r w:rsidR="000D5FB8" w:rsidRPr="00AB2752">
        <w:rPr>
          <w:rFonts w:ascii="Franklin Gothic Book" w:hAnsi="Franklin Gothic Book"/>
          <w:color w:val="3F3F3F" w:themeColor="text1"/>
        </w:rPr>
        <w:t xml:space="preserve">As a summary: </w:t>
      </w:r>
    </w:p>
    <w:p w14:paraId="247AC511" w14:textId="77777777" w:rsidR="005E0E72" w:rsidRPr="00AB2752" w:rsidRDefault="005E0E72" w:rsidP="005E0E72">
      <w:pPr>
        <w:pStyle w:val="Body"/>
        <w:numPr>
          <w:ilvl w:val="0"/>
          <w:numId w:val="6"/>
        </w:numPr>
        <w:spacing w:before="120" w:after="120"/>
        <w:rPr>
          <w:rFonts w:ascii="Franklin Gothic Book" w:hAnsi="Franklin Gothic Book"/>
          <w:color w:val="3F3F3F" w:themeColor="text1"/>
        </w:rPr>
      </w:pPr>
      <w:r w:rsidRPr="00AB2752">
        <w:rPr>
          <w:rFonts w:ascii="Franklin Gothic Book" w:hAnsi="Franklin Gothic Book"/>
          <w:color w:val="3F3F3F" w:themeColor="text1"/>
        </w:rPr>
        <w:t xml:space="preserve">Our </w:t>
      </w:r>
      <w:r w:rsidRPr="00AB2752">
        <w:rPr>
          <w:rFonts w:ascii="Franklin Gothic Book" w:hAnsi="Franklin Gothic Book"/>
          <w:b/>
          <w:bCs/>
          <w:color w:val="3F3F3F" w:themeColor="text1"/>
        </w:rPr>
        <w:t>development team</w:t>
      </w:r>
      <w:r w:rsidRPr="00AB2752">
        <w:rPr>
          <w:rFonts w:ascii="Franklin Gothic Book" w:hAnsi="Franklin Gothic Book"/>
          <w:color w:val="3F3F3F" w:themeColor="text1"/>
        </w:rPr>
        <w:t xml:space="preserve"> develops enterprise, communities and organisations including strategic thinking, market research, business planning, evaluations, organisational reviews, community plans and investment readiness. </w:t>
      </w:r>
    </w:p>
    <w:p w14:paraId="14E6DD8B" w14:textId="77777777" w:rsidR="005E0E72" w:rsidRPr="00EE077F" w:rsidRDefault="005E0E72" w:rsidP="005E0E72">
      <w:pPr>
        <w:pStyle w:val="Body"/>
        <w:spacing w:before="120" w:after="120"/>
        <w:ind w:left="720"/>
        <w:rPr>
          <w:rFonts w:ascii="Franklin Gothic Book" w:hAnsi="Franklin Gothic Book"/>
          <w:color w:val="6F6F6F" w:themeColor="text1" w:themeTint="BF"/>
        </w:rPr>
      </w:pPr>
      <w:r w:rsidRPr="00AB2752">
        <w:rPr>
          <w:rFonts w:ascii="Franklin Gothic Book" w:hAnsi="Franklin Gothic Book"/>
          <w:color w:val="3F3F3F" w:themeColor="text1"/>
        </w:rPr>
        <w:t xml:space="preserve">Our over-arching website has information about all our divisions, but this is a link directly to the work of the </w:t>
      </w:r>
      <w:hyperlink r:id="rId21" w:history="1">
        <w:r w:rsidRPr="00EE077F">
          <w:rPr>
            <w:rStyle w:val="Hyperlink"/>
            <w:rFonts w:ascii="Franklin Gothic Book" w:hAnsi="Franklin Gothic Book" w:cs="Arial Unicode MS"/>
          </w:rPr>
          <w:t>development team</w:t>
        </w:r>
      </w:hyperlink>
      <w:r>
        <w:rPr>
          <w:rFonts w:ascii="Franklin Gothic Book" w:hAnsi="Franklin Gothic Book"/>
          <w:color w:val="6F6F6F" w:themeColor="text1" w:themeTint="BF"/>
        </w:rPr>
        <w:t>.</w:t>
      </w:r>
    </w:p>
    <w:p w14:paraId="77CDD218" w14:textId="71082793" w:rsidR="005E0E72" w:rsidRDefault="005E0E72" w:rsidP="005E0E72">
      <w:pPr>
        <w:pStyle w:val="Body"/>
        <w:numPr>
          <w:ilvl w:val="0"/>
          <w:numId w:val="6"/>
        </w:numPr>
        <w:spacing w:before="120" w:after="120"/>
        <w:rPr>
          <w:rFonts w:ascii="Franklin Gothic Book" w:hAnsi="Franklin Gothic Book"/>
          <w:color w:val="6F6F6F" w:themeColor="text1" w:themeTint="BF"/>
        </w:rPr>
      </w:pPr>
      <w:r w:rsidRPr="00AB2752">
        <w:rPr>
          <w:rFonts w:ascii="Franklin Gothic Book" w:hAnsi="Franklin Gothic Book"/>
          <w:color w:val="3F3F3F" w:themeColor="text1"/>
        </w:rPr>
        <w:t xml:space="preserve">We operate the first and biggest social </w:t>
      </w:r>
      <w:r w:rsidR="00383AFD" w:rsidRPr="00AB2752">
        <w:rPr>
          <w:rFonts w:ascii="Franklin Gothic Book" w:hAnsi="Franklin Gothic Book"/>
          <w:color w:val="3F3F3F" w:themeColor="text1"/>
        </w:rPr>
        <w:t>enterprise,</w:t>
      </w:r>
      <w:r w:rsidRPr="00AB2752">
        <w:rPr>
          <w:rFonts w:ascii="Franklin Gothic Book" w:hAnsi="Franklin Gothic Book"/>
          <w:color w:val="3F3F3F" w:themeColor="text1"/>
        </w:rPr>
        <w:t xml:space="preserve"> strategic marketing and </w:t>
      </w:r>
      <w:r w:rsidRPr="00AB2752">
        <w:rPr>
          <w:rFonts w:ascii="Franklin Gothic Book" w:hAnsi="Franklin Gothic Book"/>
          <w:b/>
          <w:bCs/>
          <w:color w:val="3F3F3F" w:themeColor="text1"/>
        </w:rPr>
        <w:t>creative design and branding agency</w:t>
      </w:r>
      <w:r w:rsidRPr="00AB2752">
        <w:rPr>
          <w:rFonts w:ascii="Franklin Gothic Book" w:hAnsi="Franklin Gothic Book"/>
          <w:color w:val="3F3F3F" w:themeColor="text1"/>
        </w:rPr>
        <w:t>, called</w:t>
      </w:r>
      <w:r w:rsidR="00DD633F" w:rsidRPr="00AB2752">
        <w:rPr>
          <w:rStyle w:val="Hyperlink"/>
          <w:rFonts w:ascii="Franklin Gothic Book" w:hAnsi="Franklin Gothic Book" w:cs="Arial Unicode MS"/>
          <w:color w:val="3F3F3F" w:themeColor="text1"/>
          <w:u w:val="none"/>
        </w:rPr>
        <w:t xml:space="preserve"> BOLD</w:t>
      </w:r>
      <w:r w:rsidR="00DD633F" w:rsidRPr="00AB2752">
        <w:rPr>
          <w:rFonts w:ascii="Franklin Gothic Book" w:hAnsi="Franklin Gothic Book"/>
          <w:color w:val="3F3F3F" w:themeColor="text1"/>
        </w:rPr>
        <w:t>.  I</w:t>
      </w:r>
      <w:r w:rsidRPr="00AB2752">
        <w:rPr>
          <w:rFonts w:ascii="Franklin Gothic Book" w:hAnsi="Franklin Gothic Book"/>
          <w:color w:val="3F3F3F" w:themeColor="text1"/>
        </w:rPr>
        <w:t>ts services include branding, design and print, web design and build and creative marketing strategy</w:t>
      </w:r>
      <w:r w:rsidRPr="00EE077F">
        <w:rPr>
          <w:rFonts w:ascii="Franklin Gothic Book" w:hAnsi="Franklin Gothic Book"/>
          <w:color w:val="6F6F6F" w:themeColor="text1" w:themeTint="BF"/>
        </w:rPr>
        <w:t xml:space="preserve">.  </w:t>
      </w:r>
      <w:hyperlink r:id="rId22" w:history="1">
        <w:r w:rsidR="00DD633F">
          <w:rPr>
            <w:rStyle w:val="Hyperlink"/>
          </w:rPr>
          <w:t>Bold Studio - Community Enterprise</w:t>
        </w:r>
      </w:hyperlink>
    </w:p>
    <w:p w14:paraId="2E01D031" w14:textId="5095CD1E" w:rsidR="005E0E72" w:rsidRDefault="005E0E72" w:rsidP="005E0E72">
      <w:pPr>
        <w:pStyle w:val="Body"/>
        <w:numPr>
          <w:ilvl w:val="0"/>
          <w:numId w:val="6"/>
        </w:numPr>
        <w:spacing w:before="120" w:after="120"/>
        <w:rPr>
          <w:rFonts w:ascii="Franklin Gothic Book" w:hAnsi="Franklin Gothic Book"/>
          <w:color w:val="6F6F6F" w:themeColor="text1" w:themeTint="BF"/>
        </w:rPr>
      </w:pPr>
      <w:r w:rsidRPr="00AB2752">
        <w:rPr>
          <w:rFonts w:ascii="Franklin Gothic Book" w:hAnsi="Franklin Gothic Book"/>
          <w:color w:val="3F3F3F" w:themeColor="text1"/>
        </w:rPr>
        <w:t xml:space="preserve">We deliver a social enterprise </w:t>
      </w:r>
      <w:r w:rsidRPr="00AB2752">
        <w:rPr>
          <w:rFonts w:ascii="Franklin Gothic Book" w:hAnsi="Franklin Gothic Book"/>
          <w:b/>
          <w:bCs/>
          <w:color w:val="3F3F3F" w:themeColor="text1"/>
        </w:rPr>
        <w:t>digital agency</w:t>
      </w:r>
      <w:r w:rsidRPr="00AB2752">
        <w:rPr>
          <w:rFonts w:ascii="Franklin Gothic Book" w:hAnsi="Franklin Gothic Book"/>
          <w:color w:val="3F3F3F" w:themeColor="text1"/>
        </w:rPr>
        <w:t>, soon to be launched as Breeze Digital.  This will support the practical digitization of the sector from digital str</w:t>
      </w:r>
      <w:r w:rsidR="00DD633F" w:rsidRPr="00AB2752">
        <w:rPr>
          <w:rFonts w:ascii="Franklin Gothic Book" w:hAnsi="Franklin Gothic Book"/>
          <w:color w:val="3F3F3F" w:themeColor="text1"/>
        </w:rPr>
        <w:t xml:space="preserve">ategy to digital service design </w:t>
      </w:r>
      <w:hyperlink r:id="rId23" w:history="1">
        <w:r w:rsidR="00DD633F">
          <w:rPr>
            <w:rStyle w:val="Hyperlink"/>
          </w:rPr>
          <w:t>Breeze - Community Enterprise</w:t>
        </w:r>
      </w:hyperlink>
    </w:p>
    <w:p w14:paraId="4CED2384" w14:textId="3AA92502" w:rsidR="00DD633F" w:rsidRPr="00EE077F" w:rsidRDefault="00DD633F" w:rsidP="005E0E72">
      <w:pPr>
        <w:pStyle w:val="Body"/>
        <w:numPr>
          <w:ilvl w:val="0"/>
          <w:numId w:val="6"/>
        </w:numPr>
        <w:spacing w:before="120" w:after="120"/>
        <w:rPr>
          <w:rFonts w:ascii="Franklin Gothic Book" w:hAnsi="Franklin Gothic Book"/>
          <w:color w:val="6F6F6F" w:themeColor="text1" w:themeTint="BF"/>
        </w:rPr>
      </w:pPr>
      <w:r w:rsidRPr="00AB2752">
        <w:rPr>
          <w:rFonts w:ascii="Franklin Gothic Book" w:hAnsi="Franklin Gothic Book"/>
          <w:color w:val="3F3F3F" w:themeColor="text1"/>
        </w:rPr>
        <w:t xml:space="preserve">We have a research specific arm delivering pieces of work that respond to the big issues facing our sector </w:t>
      </w:r>
      <w:hyperlink r:id="rId24" w:history="1">
        <w:r>
          <w:rPr>
            <w:rStyle w:val="Hyperlink"/>
          </w:rPr>
          <w:t>Research and Thinking - Community Enterprise</w:t>
        </w:r>
      </w:hyperlink>
    </w:p>
    <w:p w14:paraId="19531B18" w14:textId="4E146BB4" w:rsidR="0029374D" w:rsidRPr="003C2A38" w:rsidRDefault="005E0E72" w:rsidP="0029374D">
      <w:pPr>
        <w:pStyle w:val="Body"/>
        <w:numPr>
          <w:ilvl w:val="0"/>
          <w:numId w:val="6"/>
        </w:numPr>
        <w:spacing w:before="120" w:after="120"/>
        <w:rPr>
          <w:rFonts w:ascii="Franklin Gothic Book" w:hAnsi="Franklin Gothic Book"/>
          <w:color w:val="6F6F6F" w:themeColor="text1" w:themeTint="BF"/>
        </w:rPr>
      </w:pPr>
      <w:r w:rsidRPr="00AB2752">
        <w:rPr>
          <w:rFonts w:ascii="Franklin Gothic Book" w:hAnsi="Franklin Gothic Book"/>
          <w:color w:val="3F3F3F" w:themeColor="text1"/>
        </w:rPr>
        <w:t xml:space="preserve">We are a strategic part of the sustainable third sector and provide </w:t>
      </w:r>
      <w:r w:rsidRPr="00AB2752">
        <w:rPr>
          <w:rFonts w:ascii="Franklin Gothic Book" w:hAnsi="Franklin Gothic Book"/>
          <w:b/>
          <w:bCs/>
          <w:color w:val="3F3F3F" w:themeColor="text1"/>
        </w:rPr>
        <w:t>strength and capacity to the sector</w:t>
      </w:r>
      <w:r w:rsidRPr="00AB2752">
        <w:rPr>
          <w:rFonts w:ascii="Franklin Gothic Book" w:hAnsi="Franklin Gothic Book"/>
          <w:color w:val="3F3F3F" w:themeColor="text1"/>
        </w:rPr>
        <w:t>.  We were founding members of Social Enterprise Scotland</w:t>
      </w:r>
      <w:r w:rsidR="00DD633F" w:rsidRPr="00AB2752">
        <w:rPr>
          <w:rFonts w:ascii="Franklin Gothic Book" w:hAnsi="Franklin Gothic Book"/>
          <w:color w:val="3F3F3F" w:themeColor="text1"/>
        </w:rPr>
        <w:t xml:space="preserve"> and have a place on its Board of Directors. We are</w:t>
      </w:r>
      <w:r w:rsidRPr="00AB2752">
        <w:rPr>
          <w:rFonts w:ascii="Franklin Gothic Book" w:hAnsi="Franklin Gothic Book"/>
          <w:color w:val="3F3F3F" w:themeColor="text1"/>
        </w:rPr>
        <w:t xml:space="preserve"> founding subscribers of the Voluntary Code for Social Enterprise and members of various national networks.  We currently design and manage the</w:t>
      </w:r>
      <w:r>
        <w:rPr>
          <w:rFonts w:ascii="Franklin Gothic Book" w:hAnsi="Franklin Gothic Book"/>
          <w:color w:val="6F6F6F" w:themeColor="text1" w:themeTint="BF"/>
        </w:rPr>
        <w:t xml:space="preserve"> </w:t>
      </w:r>
      <w:hyperlink r:id="rId25" w:history="1">
        <w:r w:rsidRPr="00712D06">
          <w:rPr>
            <w:rStyle w:val="Hyperlink"/>
            <w:rFonts w:ascii="Franklin Gothic Book" w:hAnsi="Franklin Gothic Book" w:cs="Arial Unicode MS"/>
          </w:rPr>
          <w:t>social enterprise support map</w:t>
        </w:r>
      </w:hyperlink>
      <w:r>
        <w:rPr>
          <w:rFonts w:ascii="Franklin Gothic Book" w:hAnsi="Franklin Gothic Book"/>
          <w:color w:val="6F6F6F" w:themeColor="text1" w:themeTint="BF"/>
        </w:rPr>
        <w:t xml:space="preserve"> </w:t>
      </w:r>
      <w:r w:rsidRPr="00AB2752">
        <w:rPr>
          <w:rFonts w:ascii="Franklin Gothic Book" w:hAnsi="Franklin Gothic Book"/>
          <w:color w:val="3F3F3F" w:themeColor="text1"/>
        </w:rPr>
        <w:t>and organise workshops and training and have a fast evolving research arm.</w:t>
      </w:r>
    </w:p>
    <w:p w14:paraId="24432337" w14:textId="0545AB92" w:rsidR="0029374D" w:rsidRDefault="007D591E" w:rsidP="0029374D">
      <w:pPr>
        <w:pStyle w:val="3CENormal"/>
      </w:pPr>
      <w:r w:rsidRPr="007D591E">
        <w:rPr>
          <w:noProof/>
        </w:rPr>
        <w:drawing>
          <wp:inline distT="0" distB="0" distL="0" distR="0" wp14:anchorId="5CD3ADAB" wp14:editId="23E25AD5">
            <wp:extent cx="5732145" cy="2494280"/>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2494280"/>
                    </a:xfrm>
                    <a:prstGeom prst="rect">
                      <a:avLst/>
                    </a:prstGeom>
                  </pic:spPr>
                </pic:pic>
              </a:graphicData>
            </a:graphic>
          </wp:inline>
        </w:drawing>
      </w:r>
    </w:p>
    <w:p w14:paraId="413D11D6" w14:textId="77777777" w:rsidR="00EF6691" w:rsidRDefault="00EF6691" w:rsidP="003C2A38">
      <w:pPr>
        <w:pStyle w:val="2CESub-heading"/>
      </w:pPr>
    </w:p>
    <w:p w14:paraId="633E35B4" w14:textId="3079D2F7" w:rsidR="003C2A38" w:rsidRDefault="003C2A38" w:rsidP="003C2A38">
      <w:pPr>
        <w:pStyle w:val="2CESub-heading"/>
      </w:pPr>
      <w:r>
        <w:lastRenderedPageBreak/>
        <w:t>Vision and Mission</w:t>
      </w:r>
    </w:p>
    <w:p w14:paraId="13EB419B" w14:textId="4340949A" w:rsidR="003C2A38" w:rsidRDefault="003C2A38" w:rsidP="0029374D">
      <w:pPr>
        <w:pStyle w:val="3CENormal"/>
      </w:pPr>
      <w:r>
        <w:rPr>
          <w:noProof/>
        </w:rPr>
        <w:drawing>
          <wp:inline distT="0" distB="0" distL="0" distR="0" wp14:anchorId="1F91A1C1" wp14:editId="51075904">
            <wp:extent cx="3549549" cy="5029200"/>
            <wp:effectExtent l="0" t="0" r="0" b="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 2020 1.png"/>
                    <pic:cNvPicPr/>
                  </pic:nvPicPr>
                  <pic:blipFill>
                    <a:blip r:embed="rId27"/>
                    <a:stretch>
                      <a:fillRect/>
                    </a:stretch>
                  </pic:blipFill>
                  <pic:spPr>
                    <a:xfrm>
                      <a:off x="0" y="0"/>
                      <a:ext cx="3558366" cy="5041693"/>
                    </a:xfrm>
                    <a:prstGeom prst="rect">
                      <a:avLst/>
                    </a:prstGeom>
                  </pic:spPr>
                </pic:pic>
              </a:graphicData>
            </a:graphic>
          </wp:inline>
        </w:drawing>
      </w:r>
    </w:p>
    <w:p w14:paraId="6DF8D749" w14:textId="4C1F5D82" w:rsidR="001C0F27" w:rsidRDefault="001C0F27" w:rsidP="001C0F27">
      <w:pPr>
        <w:pStyle w:val="2CESub-heading"/>
      </w:pPr>
      <w:bookmarkStart w:id="3" w:name="_Toc27808734"/>
      <w:bookmarkStart w:id="4" w:name="_Toc128995513"/>
      <w:r>
        <w:t>Company Details</w:t>
      </w:r>
      <w:bookmarkEnd w:id="3"/>
      <w:bookmarkEnd w:id="4"/>
    </w:p>
    <w:tbl>
      <w:tblPr>
        <w:tblStyle w:val="TableGrid"/>
        <w:tblW w:w="0" w:type="auto"/>
        <w:tblLook w:val="04A0" w:firstRow="1" w:lastRow="0" w:firstColumn="1" w:lastColumn="0" w:noHBand="0" w:noVBand="1"/>
      </w:tblPr>
      <w:tblGrid>
        <w:gridCol w:w="1413"/>
        <w:gridCol w:w="7604"/>
      </w:tblGrid>
      <w:tr w:rsidR="001C0F27" w14:paraId="0774E4AA" w14:textId="77777777" w:rsidTr="00DB4FCC">
        <w:tc>
          <w:tcPr>
            <w:tcW w:w="1413" w:type="dxa"/>
          </w:tcPr>
          <w:p w14:paraId="7E67FEFB" w14:textId="77777777" w:rsidR="001C0F27" w:rsidRDefault="001C0F27" w:rsidP="00DB4FCC">
            <w:pPr>
              <w:pStyle w:val="3CENormal"/>
              <w:spacing w:after="0"/>
            </w:pPr>
            <w:r>
              <w:t>Company Structure</w:t>
            </w:r>
          </w:p>
        </w:tc>
        <w:tc>
          <w:tcPr>
            <w:tcW w:w="7604" w:type="dxa"/>
          </w:tcPr>
          <w:p w14:paraId="76ADDFF0" w14:textId="77777777" w:rsidR="001C0F27" w:rsidRDefault="001C0F27" w:rsidP="00DB4FCC">
            <w:pPr>
              <w:pStyle w:val="3CENormal"/>
              <w:spacing w:after="0"/>
            </w:pPr>
            <w:r>
              <w:t>Community Enterprise is a company limited by guarantee with charitable status.  CEL Trading is a company limited by shares that is a wholly owned subsidiary of Community Enterprise Ltd.</w:t>
            </w:r>
          </w:p>
        </w:tc>
      </w:tr>
      <w:tr w:rsidR="001C0F27" w14:paraId="2153CEA5" w14:textId="77777777" w:rsidTr="00DB4FCC">
        <w:tc>
          <w:tcPr>
            <w:tcW w:w="1413" w:type="dxa"/>
          </w:tcPr>
          <w:p w14:paraId="2A750595" w14:textId="77777777" w:rsidR="001C0F27" w:rsidRDefault="001C0F27" w:rsidP="00DB4FCC">
            <w:pPr>
              <w:pStyle w:val="3CENormal"/>
              <w:spacing w:after="0"/>
            </w:pPr>
            <w:r>
              <w:t>Registered Address</w:t>
            </w:r>
          </w:p>
        </w:tc>
        <w:tc>
          <w:tcPr>
            <w:tcW w:w="7604" w:type="dxa"/>
          </w:tcPr>
          <w:p w14:paraId="6663E4F7" w14:textId="77777777" w:rsidR="001C0F27" w:rsidRPr="007043B5" w:rsidRDefault="001C0F27" w:rsidP="00DB4FCC">
            <w:pPr>
              <w:pStyle w:val="3CENormal"/>
              <w:spacing w:after="0"/>
              <w:rPr>
                <w:color w:val="6F6F6F" w:themeColor="text1" w:themeTint="BF"/>
              </w:rPr>
            </w:pPr>
            <w:r>
              <w:t>Main office: Suite 12a</w:t>
            </w:r>
            <w:r w:rsidRPr="00205E34">
              <w:t>, Fleming House, Fleming Road Kirkton Campus Livingston EH54 7BN.</w:t>
            </w:r>
            <w:r>
              <w:t xml:space="preserve"> Our design studio is in Glasgow.</w:t>
            </w:r>
            <w:r>
              <w:rPr>
                <w:color w:val="auto"/>
              </w:rPr>
              <w:t xml:space="preserve"> </w:t>
            </w:r>
          </w:p>
        </w:tc>
      </w:tr>
      <w:tr w:rsidR="001C0F27" w14:paraId="2C77F8DF" w14:textId="77777777" w:rsidTr="00DB4FCC">
        <w:tc>
          <w:tcPr>
            <w:tcW w:w="1413" w:type="dxa"/>
          </w:tcPr>
          <w:p w14:paraId="272B4D89" w14:textId="77777777" w:rsidR="001C0F27" w:rsidRDefault="001C0F27" w:rsidP="00DB4FCC">
            <w:pPr>
              <w:pStyle w:val="3CENormal"/>
              <w:spacing w:after="0"/>
            </w:pPr>
            <w:r>
              <w:t>Community Enterprise Ltd</w:t>
            </w:r>
          </w:p>
        </w:tc>
        <w:tc>
          <w:tcPr>
            <w:tcW w:w="7604" w:type="dxa"/>
          </w:tcPr>
          <w:p w14:paraId="434A4016" w14:textId="77777777" w:rsidR="001C0F27" w:rsidRDefault="001C0F27" w:rsidP="00DB4FCC">
            <w:pPr>
              <w:pStyle w:val="3CENormal"/>
              <w:spacing w:after="0"/>
            </w:pPr>
            <w:r>
              <w:t xml:space="preserve">Charity Number : SC006992 </w:t>
            </w:r>
          </w:p>
          <w:p w14:paraId="12895221" w14:textId="77777777" w:rsidR="001C0F27" w:rsidRDefault="001C0F27" w:rsidP="00DB4FCC">
            <w:pPr>
              <w:pStyle w:val="3CENormal"/>
              <w:spacing w:after="0"/>
            </w:pPr>
            <w:r w:rsidRPr="005E6849">
              <w:t>Company Number : 107265</w:t>
            </w:r>
          </w:p>
          <w:p w14:paraId="39207010" w14:textId="77777777" w:rsidR="001C0F27" w:rsidRPr="005E6849" w:rsidRDefault="001C0F27" w:rsidP="00DB4FCC">
            <w:pPr>
              <w:pStyle w:val="3CENormal"/>
              <w:spacing w:after="0"/>
            </w:pPr>
          </w:p>
        </w:tc>
      </w:tr>
      <w:tr w:rsidR="001C0F27" w14:paraId="580EEACD" w14:textId="77777777" w:rsidTr="00DB4FCC">
        <w:tc>
          <w:tcPr>
            <w:tcW w:w="1413" w:type="dxa"/>
          </w:tcPr>
          <w:p w14:paraId="11933B70" w14:textId="77777777" w:rsidR="001C0F27" w:rsidRDefault="001C0F27" w:rsidP="00DB4FCC">
            <w:pPr>
              <w:pStyle w:val="3CENormal"/>
              <w:spacing w:after="0"/>
            </w:pPr>
            <w:r>
              <w:t>CEL Trading Company number</w:t>
            </w:r>
          </w:p>
        </w:tc>
        <w:tc>
          <w:tcPr>
            <w:tcW w:w="7604" w:type="dxa"/>
          </w:tcPr>
          <w:p w14:paraId="585BE28C" w14:textId="77777777" w:rsidR="001C0F27" w:rsidRDefault="001C0F27" w:rsidP="00DB4FCC">
            <w:pPr>
              <w:pStyle w:val="3CENormal"/>
              <w:spacing w:after="0"/>
            </w:pPr>
            <w:r w:rsidRPr="005E6849">
              <w:t>SC142050</w:t>
            </w:r>
          </w:p>
        </w:tc>
      </w:tr>
      <w:tr w:rsidR="001C0F27" w14:paraId="2EFC728E" w14:textId="77777777" w:rsidTr="00DB4FCC">
        <w:tc>
          <w:tcPr>
            <w:tcW w:w="1413" w:type="dxa"/>
          </w:tcPr>
          <w:p w14:paraId="4F52A16C" w14:textId="77777777" w:rsidR="001C0F27" w:rsidRDefault="001C0F27" w:rsidP="00DB4FCC">
            <w:pPr>
              <w:pStyle w:val="3CENormal"/>
              <w:spacing w:after="0"/>
            </w:pPr>
            <w:r>
              <w:t>Website</w:t>
            </w:r>
          </w:p>
        </w:tc>
        <w:tc>
          <w:tcPr>
            <w:tcW w:w="7604" w:type="dxa"/>
          </w:tcPr>
          <w:p w14:paraId="30079C1B" w14:textId="77777777" w:rsidR="001C0F27" w:rsidRPr="00BC7B9D" w:rsidRDefault="001C0F27" w:rsidP="00DB4FCC">
            <w:pPr>
              <w:pStyle w:val="3CENormal"/>
              <w:spacing w:after="0"/>
            </w:pPr>
            <w:hyperlink r:id="rId28" w:history="1">
              <w:r w:rsidRPr="00AC70F5">
                <w:rPr>
                  <w:rStyle w:val="Hyperlink"/>
                </w:rPr>
                <w:t>www.communityenterprise.co.uk</w:t>
              </w:r>
            </w:hyperlink>
          </w:p>
        </w:tc>
      </w:tr>
      <w:tr w:rsidR="001C0F27" w14:paraId="0E01BFB3" w14:textId="77777777" w:rsidTr="00DB4FCC">
        <w:tc>
          <w:tcPr>
            <w:tcW w:w="1413" w:type="dxa"/>
          </w:tcPr>
          <w:p w14:paraId="25C374A6" w14:textId="77777777" w:rsidR="001C0F27" w:rsidRDefault="001C0F27" w:rsidP="00DB4FCC">
            <w:pPr>
              <w:pStyle w:val="3CENormal"/>
              <w:spacing w:after="0"/>
            </w:pPr>
            <w:r>
              <w:t>Twitter</w:t>
            </w:r>
          </w:p>
        </w:tc>
        <w:tc>
          <w:tcPr>
            <w:tcW w:w="7604" w:type="dxa"/>
          </w:tcPr>
          <w:p w14:paraId="565ECD95" w14:textId="77777777" w:rsidR="001C0F27" w:rsidRDefault="001C0F27" w:rsidP="00DB4FCC">
            <w:pPr>
              <w:pStyle w:val="3CENormal"/>
              <w:spacing w:after="0"/>
            </w:pPr>
            <w:r>
              <w:t>@CommEnterprise</w:t>
            </w:r>
          </w:p>
        </w:tc>
      </w:tr>
      <w:tr w:rsidR="001C0F27" w14:paraId="656EA16E" w14:textId="77777777" w:rsidTr="00DB4FCC">
        <w:tc>
          <w:tcPr>
            <w:tcW w:w="1413" w:type="dxa"/>
          </w:tcPr>
          <w:p w14:paraId="7423DF16" w14:textId="77777777" w:rsidR="001C0F27" w:rsidRDefault="001C0F27" w:rsidP="00DB4FCC">
            <w:pPr>
              <w:pStyle w:val="3CENormal"/>
              <w:spacing w:after="0"/>
            </w:pPr>
            <w:r>
              <w:t>Linkedin</w:t>
            </w:r>
          </w:p>
        </w:tc>
        <w:tc>
          <w:tcPr>
            <w:tcW w:w="7604" w:type="dxa"/>
          </w:tcPr>
          <w:p w14:paraId="1F323D84" w14:textId="77777777" w:rsidR="001C0F27" w:rsidRDefault="001C0F27" w:rsidP="00DB4FCC">
            <w:pPr>
              <w:pStyle w:val="3CENormal"/>
              <w:spacing w:after="0"/>
            </w:pPr>
            <w:r w:rsidRPr="001C0F27">
              <w:t>https://www.linkedin.com/company/commenterprise/mycompany/</w:t>
            </w:r>
          </w:p>
        </w:tc>
      </w:tr>
      <w:tr w:rsidR="001C0F27" w14:paraId="6C89D9A3" w14:textId="77777777" w:rsidTr="00DB4FCC">
        <w:tc>
          <w:tcPr>
            <w:tcW w:w="1413" w:type="dxa"/>
          </w:tcPr>
          <w:p w14:paraId="6033E6CE" w14:textId="77777777" w:rsidR="001C0F27" w:rsidRDefault="001C0F27" w:rsidP="00DB4FCC">
            <w:pPr>
              <w:pStyle w:val="3CENormal"/>
              <w:spacing w:after="0"/>
            </w:pPr>
            <w:r>
              <w:t>Accounts</w:t>
            </w:r>
          </w:p>
        </w:tc>
        <w:tc>
          <w:tcPr>
            <w:tcW w:w="7604" w:type="dxa"/>
          </w:tcPr>
          <w:p w14:paraId="422A519D" w14:textId="77777777" w:rsidR="001C0F27" w:rsidRDefault="001C0F27" w:rsidP="00DB4FCC">
            <w:pPr>
              <w:pStyle w:val="3CENormal"/>
              <w:spacing w:after="0"/>
            </w:pPr>
            <w:r>
              <w:t xml:space="preserve">Our accounts can be downloaded from </w:t>
            </w:r>
            <w:hyperlink r:id="rId29" w:history="1">
              <w:r w:rsidRPr="00E11D48">
                <w:rPr>
                  <w:rStyle w:val="Hyperlink"/>
                </w:rPr>
                <w:t>here</w:t>
              </w:r>
            </w:hyperlink>
          </w:p>
        </w:tc>
      </w:tr>
    </w:tbl>
    <w:p w14:paraId="16904280" w14:textId="77777777" w:rsidR="003C2A38" w:rsidRDefault="003C2A38" w:rsidP="0029374D">
      <w:pPr>
        <w:pStyle w:val="3CENormal"/>
      </w:pPr>
    </w:p>
    <w:p w14:paraId="21B0AAFF" w14:textId="6176232C" w:rsidR="00EF6691" w:rsidRDefault="00EA6AA7" w:rsidP="00EA6AA7">
      <w:pPr>
        <w:pStyle w:val="2CESub-heading"/>
      </w:pPr>
      <w:r>
        <w:t>Existing</w:t>
      </w:r>
      <w:r w:rsidR="00EF6691">
        <w:t xml:space="preserve"> board </w:t>
      </w:r>
      <w:r>
        <w:t>members</w:t>
      </w:r>
    </w:p>
    <w:p w14:paraId="3966DC58" w14:textId="3D117E9A" w:rsidR="00EF6691" w:rsidRDefault="00EA6AA7" w:rsidP="0029374D">
      <w:pPr>
        <w:pStyle w:val="3CENormal"/>
      </w:pPr>
      <w:r>
        <w:t xml:space="preserve">Short CVs can be seen </w:t>
      </w:r>
      <w:hyperlink r:id="rId30" w:anchor="team-board-cards" w:history="1">
        <w:r w:rsidRPr="00834FD8">
          <w:rPr>
            <w:rStyle w:val="Hyperlink"/>
          </w:rPr>
          <w:t>here</w:t>
        </w:r>
      </w:hyperlink>
      <w:r>
        <w:t>.</w:t>
      </w:r>
    </w:p>
    <w:p w14:paraId="33B25AB4" w14:textId="4661A1DF" w:rsidR="003C2A38" w:rsidRDefault="003C2A38" w:rsidP="003C2A38">
      <w:pPr>
        <w:pStyle w:val="2CESub-heading"/>
      </w:pPr>
      <w:r>
        <w:lastRenderedPageBreak/>
        <w:t>1.5 Board commitment</w:t>
      </w:r>
    </w:p>
    <w:p w14:paraId="55BA2809" w14:textId="1A80491E" w:rsidR="001404CD" w:rsidRDefault="001404CD" w:rsidP="001404CD">
      <w:pPr>
        <w:pStyle w:val="3CENormal"/>
      </w:pPr>
      <w:r>
        <w:t>As a Board member of a Community Enterprise and our trading subsidiary, CEL Trading, you have an important and crucial role to play in governing our work, in accordance our company rules and business and operational plans.</w:t>
      </w:r>
      <w:r w:rsidR="000B31F0">
        <w:t xml:space="preserve">  We have a big vision to make ensure we “live in a society where places are vibrant and people feel good about their lives”.</w:t>
      </w:r>
      <w:r w:rsidR="002C200A">
        <w:t xml:space="preserve">  Being a board member of Community Enterprise is a positive and exciting role to change things for the better.</w:t>
      </w:r>
      <w:r w:rsidR="000B31F0">
        <w:t xml:space="preserve">  </w:t>
      </w:r>
      <w:r>
        <w:t xml:space="preserve"> </w:t>
      </w:r>
    </w:p>
    <w:p w14:paraId="23C47898" w14:textId="46C5616E" w:rsidR="001404CD" w:rsidRDefault="001404CD" w:rsidP="001404CD">
      <w:pPr>
        <w:pStyle w:val="3CENormal"/>
      </w:pPr>
      <w:r>
        <w:t xml:space="preserve">Below you will find a full description of the role of a board member, which includes your legal and statutory obligations. Once settled in, board members can sometimes take on more responsibility (such as office bearer roles – chair, vice chair, treasurer, and secretary etc.) the responsibilities of which are outlined separately. At the end of this document is an expression of interest form for you to send us if you are interested in </w:t>
      </w:r>
      <w:r w:rsidR="009C1AF0">
        <w:t>exploring this further</w:t>
      </w:r>
      <w:r>
        <w:t>.</w:t>
      </w:r>
    </w:p>
    <w:p w14:paraId="435319AA" w14:textId="77777777" w:rsidR="001404CD" w:rsidRDefault="001404CD" w:rsidP="001404CD">
      <w:pPr>
        <w:pStyle w:val="3CENormal"/>
      </w:pPr>
      <w:r>
        <w:rPr>
          <w:b/>
          <w:bCs/>
        </w:rPr>
        <w:t>Remuneration</w:t>
      </w:r>
      <w:r>
        <w:t>: Board members are not remunerated but are entitled to claim their out of pocket expenses.</w:t>
      </w:r>
    </w:p>
    <w:p w14:paraId="660C5C4E" w14:textId="2EC4CE64" w:rsidR="001404CD" w:rsidRDefault="001404CD" w:rsidP="001404CD">
      <w:pPr>
        <w:pStyle w:val="3CENormal"/>
      </w:pPr>
      <w:r>
        <w:rPr>
          <w:b/>
          <w:bCs/>
        </w:rPr>
        <w:t xml:space="preserve">Time Commitment </w:t>
      </w:r>
      <w:r>
        <w:t xml:space="preserve">: This is dependent on role with some roles (office bearers) requiring more time, but we do need people who will commit time an energy to this.  We are not looking for “seat warmers” but people who are passionate and active for social change in </w:t>
      </w:r>
      <w:r w:rsidR="002E1C65">
        <w:t>Scotland</w:t>
      </w:r>
      <w:r>
        <w:t>.</w:t>
      </w:r>
    </w:p>
    <w:p w14:paraId="033E1C78" w14:textId="4E31A203" w:rsidR="001404CD" w:rsidRDefault="001404CD" w:rsidP="001404CD">
      <w:pPr>
        <w:pStyle w:val="3CENormal"/>
      </w:pPr>
      <w:r>
        <w:t>At a minimum, the ordinary board role involves preparing for and attending regular board meetings (</w:t>
      </w:r>
      <w:r w:rsidR="002E1C65">
        <w:t>usually quarterly</w:t>
      </w:r>
      <w:r>
        <w:t xml:space="preserve">), as well as </w:t>
      </w:r>
      <w:r w:rsidR="002E1C65">
        <w:t xml:space="preserve">an </w:t>
      </w:r>
      <w:r>
        <w:t xml:space="preserve">additional ‘away day’ </w:t>
      </w:r>
      <w:r w:rsidR="002E1C65">
        <w:t>and short</w:t>
      </w:r>
      <w:r>
        <w:t xml:space="preserve"> supplementary meetings</w:t>
      </w:r>
      <w:r w:rsidR="002E1C65">
        <w:t xml:space="preserve"> for specific purposes and </w:t>
      </w:r>
      <w:r w:rsidR="00A50B03">
        <w:t>decisions</w:t>
      </w:r>
      <w:r>
        <w:t>. Further contributions of time for working groups are likely.   For an ordinary board member we estimate a commitment of around 2</w:t>
      </w:r>
      <w:r w:rsidR="00A50B03">
        <w:t xml:space="preserve"> </w:t>
      </w:r>
      <w:r>
        <w:t>hours per month but for an office bearer this can be</w:t>
      </w:r>
      <w:r w:rsidR="00A50B03">
        <w:t xml:space="preserve"> a little higher.</w:t>
      </w:r>
      <w:r w:rsidR="00D3732C">
        <w:t xml:space="preserve">  We have a mix of face to face and online meetings.</w:t>
      </w:r>
    </w:p>
    <w:p w14:paraId="68D0DD0D" w14:textId="2FA2625C" w:rsidR="00473151" w:rsidRDefault="00473151" w:rsidP="00473151">
      <w:pPr>
        <w:pStyle w:val="2CESub-heading"/>
      </w:pPr>
      <w:bookmarkStart w:id="5" w:name="_Toc89323217"/>
      <w:r>
        <w:t>1.6. What We Give to you</w:t>
      </w:r>
      <w:bookmarkEnd w:id="5"/>
    </w:p>
    <w:p w14:paraId="2FBD2DC4" w14:textId="7F2729BF" w:rsidR="00473151" w:rsidRDefault="00473151" w:rsidP="00473151">
      <w:pPr>
        <w:pStyle w:val="3CENormal"/>
        <w:numPr>
          <w:ilvl w:val="0"/>
          <w:numId w:val="13"/>
        </w:numPr>
      </w:pPr>
      <w:r>
        <w:t>The chance to be involved in a</w:t>
      </w:r>
      <w:r w:rsidR="000E7A1D">
        <w:t xml:space="preserve">n organisation </w:t>
      </w:r>
      <w:r>
        <w:t>at the forefront of Scotland’s regeneration and the development of sustainable communities</w:t>
      </w:r>
      <w:r w:rsidR="00224541">
        <w:t>.</w:t>
      </w:r>
    </w:p>
    <w:p w14:paraId="07917D37" w14:textId="1C798198" w:rsidR="00473151" w:rsidRDefault="00473151" w:rsidP="00473151">
      <w:pPr>
        <w:pStyle w:val="3CENormal"/>
        <w:numPr>
          <w:ilvl w:val="0"/>
          <w:numId w:val="13"/>
        </w:numPr>
      </w:pPr>
      <w:r>
        <w:t>An opportunity to build your CV that can help your future activities</w:t>
      </w:r>
      <w:r w:rsidR="00224541">
        <w:t>.</w:t>
      </w:r>
    </w:p>
    <w:p w14:paraId="737D659E" w14:textId="537F34EA" w:rsidR="00473151" w:rsidRDefault="00224541" w:rsidP="00473151">
      <w:pPr>
        <w:pStyle w:val="3CENormal"/>
        <w:numPr>
          <w:ilvl w:val="0"/>
          <w:numId w:val="13"/>
        </w:numPr>
      </w:pPr>
      <w:r>
        <w:t xml:space="preserve">Become part of a team </w:t>
      </w:r>
      <w:r w:rsidR="00473151">
        <w:t xml:space="preserve">of interesting </w:t>
      </w:r>
      <w:r w:rsidR="00A02F99">
        <w:t>people with in</w:t>
      </w:r>
      <w:r>
        <w:t>-</w:t>
      </w:r>
      <w:r w:rsidR="00A02F99">
        <w:t>depth knowledge of the third sector</w:t>
      </w:r>
      <w:r>
        <w:t>.</w:t>
      </w:r>
    </w:p>
    <w:p w14:paraId="2CB058E8" w14:textId="4F7D956F" w:rsidR="00473151" w:rsidRDefault="00473151" w:rsidP="00473151">
      <w:pPr>
        <w:pStyle w:val="3CENormal"/>
        <w:numPr>
          <w:ilvl w:val="0"/>
          <w:numId w:val="13"/>
        </w:numPr>
      </w:pPr>
      <w:r>
        <w:t xml:space="preserve">A way to use the skills and experience you have </w:t>
      </w:r>
      <w:r w:rsidR="00A02F99">
        <w:t>in a new way</w:t>
      </w:r>
      <w:r w:rsidR="00F83F65">
        <w:t>.</w:t>
      </w:r>
    </w:p>
    <w:p w14:paraId="044F9586" w14:textId="12128D4E" w:rsidR="00473151" w:rsidRDefault="00473151" w:rsidP="00473151">
      <w:pPr>
        <w:pStyle w:val="3CENormal"/>
        <w:numPr>
          <w:ilvl w:val="0"/>
          <w:numId w:val="13"/>
        </w:numPr>
      </w:pPr>
      <w:r>
        <w:t>The chance to visit other projects, conferences and meetings across Scotland</w:t>
      </w:r>
    </w:p>
    <w:p w14:paraId="606F0657" w14:textId="464B9EED" w:rsidR="00473151" w:rsidRDefault="000E7A1D" w:rsidP="00473151">
      <w:pPr>
        <w:pStyle w:val="2CESub-heading"/>
      </w:pPr>
      <w:bookmarkStart w:id="6" w:name="_Toc89323219"/>
      <w:r>
        <w:t xml:space="preserve">1.7 </w:t>
      </w:r>
      <w:bookmarkEnd w:id="6"/>
      <w:r w:rsidR="00B3040E">
        <w:t xml:space="preserve">Board members </w:t>
      </w:r>
      <w:r w:rsidR="00235F69">
        <w:t>…</w:t>
      </w:r>
    </w:p>
    <w:p w14:paraId="1E53303E" w14:textId="295F7363" w:rsidR="00473151" w:rsidRDefault="002E4BD4" w:rsidP="00473151">
      <w:pPr>
        <w:pStyle w:val="3CENormal"/>
        <w:numPr>
          <w:ilvl w:val="0"/>
          <w:numId w:val="10"/>
        </w:numPr>
      </w:pPr>
      <w:r>
        <w:t xml:space="preserve">Will </w:t>
      </w:r>
      <w:r w:rsidR="00F83F65">
        <w:t>contribute to,</w:t>
      </w:r>
      <w:r w:rsidR="00473151">
        <w:t xml:space="preserve"> agree with and commit to the organisation’s purpose, vision and mission, and be able to talk about it clearly.</w:t>
      </w:r>
    </w:p>
    <w:p w14:paraId="786E7EEE" w14:textId="132FC2BA" w:rsidR="00473151" w:rsidRDefault="002E4BD4" w:rsidP="00473151">
      <w:pPr>
        <w:pStyle w:val="3CENormal"/>
        <w:numPr>
          <w:ilvl w:val="0"/>
          <w:numId w:val="10"/>
        </w:numPr>
      </w:pPr>
      <w:r>
        <w:t xml:space="preserve">Will </w:t>
      </w:r>
      <w:r w:rsidR="00473151">
        <w:t xml:space="preserve">have ultimate responsibility for directing the overall work of </w:t>
      </w:r>
      <w:r w:rsidR="000E7A1D">
        <w:t>Community Enterprise</w:t>
      </w:r>
      <w:r w:rsidR="00473151">
        <w:t xml:space="preserve">, ensuring it is financially viable, efficiently run, and delivering the outcomes for which it has been set up.  </w:t>
      </w:r>
    </w:p>
    <w:p w14:paraId="42086A72" w14:textId="1DE197DD" w:rsidR="00473151" w:rsidRDefault="002E4BD4" w:rsidP="00473151">
      <w:pPr>
        <w:pStyle w:val="3CENormal"/>
        <w:numPr>
          <w:ilvl w:val="0"/>
          <w:numId w:val="10"/>
        </w:numPr>
      </w:pPr>
      <w:r>
        <w:t xml:space="preserve">Will </w:t>
      </w:r>
      <w:r w:rsidR="00473151">
        <w:t xml:space="preserve">need to be carefully </w:t>
      </w:r>
      <w:r w:rsidR="00235F69">
        <w:t>think</w:t>
      </w:r>
      <w:r w:rsidR="00473151">
        <w:t xml:space="preserve"> through </w:t>
      </w:r>
      <w:r w:rsidR="00235F69">
        <w:t xml:space="preserve">decisions </w:t>
      </w:r>
      <w:r w:rsidR="00473151">
        <w:t>and you will need to contribute to and get involved in debate while being able to listen to others.</w:t>
      </w:r>
    </w:p>
    <w:p w14:paraId="57E8662A" w14:textId="771AFE01" w:rsidR="00473151" w:rsidRDefault="002E4BD4" w:rsidP="00473151">
      <w:pPr>
        <w:pStyle w:val="3CENormal"/>
        <w:numPr>
          <w:ilvl w:val="0"/>
          <w:numId w:val="10"/>
        </w:numPr>
      </w:pPr>
      <w:r>
        <w:t>M</w:t>
      </w:r>
      <w:r w:rsidR="00473151">
        <w:t xml:space="preserve">ust ensure that the organisation complies with its company rules, relevant laws, and the requirements of any regulatory bodies.  The company secretary and </w:t>
      </w:r>
      <w:r w:rsidR="00130905">
        <w:t>CEO</w:t>
      </w:r>
      <w:r w:rsidR="00473151">
        <w:t xml:space="preserve"> can support the board in this.</w:t>
      </w:r>
    </w:p>
    <w:p w14:paraId="09A42F6E" w14:textId="1C3A4C9B" w:rsidR="00473151" w:rsidRDefault="002E4BD4" w:rsidP="00473151">
      <w:pPr>
        <w:pStyle w:val="3CENormal"/>
        <w:numPr>
          <w:ilvl w:val="0"/>
          <w:numId w:val="10"/>
        </w:numPr>
      </w:pPr>
      <w:r>
        <w:t>S</w:t>
      </w:r>
      <w:r w:rsidR="00473151">
        <w:t>hould attend the necessary induction, training and ongoing training and assess the information they get to make good decisions.</w:t>
      </w:r>
    </w:p>
    <w:p w14:paraId="7ABC3E16" w14:textId="6E1844CF" w:rsidR="00473151" w:rsidRDefault="002E4BD4" w:rsidP="00473151">
      <w:pPr>
        <w:pStyle w:val="3CENormal"/>
        <w:numPr>
          <w:ilvl w:val="0"/>
          <w:numId w:val="10"/>
        </w:numPr>
      </w:pPr>
      <w:r>
        <w:lastRenderedPageBreak/>
        <w:t>M</w:t>
      </w:r>
      <w:r w:rsidR="00473151">
        <w:t xml:space="preserve">ust regularly review the risks to which </w:t>
      </w:r>
      <w:r w:rsidR="00130905">
        <w:t>Community Enterprise</w:t>
      </w:r>
      <w:r w:rsidR="00473151">
        <w:t xml:space="preserve"> is subject, taking action to mitigate risks identified with the support of the </w:t>
      </w:r>
      <w:r w:rsidR="00130905">
        <w:t>CEO</w:t>
      </w:r>
      <w:r w:rsidR="00473151">
        <w:t>.</w:t>
      </w:r>
    </w:p>
    <w:p w14:paraId="5B6CA9BD" w14:textId="77777777" w:rsidR="00FE014B" w:rsidRDefault="002E4BD4" w:rsidP="00FE014B">
      <w:pPr>
        <w:pStyle w:val="3CENormal"/>
        <w:numPr>
          <w:ilvl w:val="0"/>
          <w:numId w:val="10"/>
        </w:numPr>
      </w:pPr>
      <w:r>
        <w:t>S</w:t>
      </w:r>
      <w:r w:rsidR="00473151">
        <w:t xml:space="preserve">hould ensure that the Board has the best range of skills, experience and knowledge needed to run </w:t>
      </w:r>
      <w:r w:rsidR="00B3040E">
        <w:t>Community Enterprise</w:t>
      </w:r>
      <w:r w:rsidR="00473151">
        <w:t xml:space="preserve"> effectively.  Regular skills audits can help understand what new skills might be needed.</w:t>
      </w:r>
    </w:p>
    <w:p w14:paraId="1850D0E3" w14:textId="72B8A8CD" w:rsidR="00473151" w:rsidRDefault="00FE014B" w:rsidP="00FE014B">
      <w:pPr>
        <w:pStyle w:val="3CENormal"/>
        <w:numPr>
          <w:ilvl w:val="0"/>
          <w:numId w:val="10"/>
        </w:numPr>
      </w:pPr>
      <w:r>
        <w:t>S</w:t>
      </w:r>
      <w:r w:rsidR="00473151">
        <w:t>hould ensure that the Board organises its work to make the most effective use of the time, skills and knowledge of Board members.  This should not be a “talking shop”, rather we want a useful board that in turn makes you feel useful.</w:t>
      </w:r>
    </w:p>
    <w:p w14:paraId="6F6A4DDB" w14:textId="67E5663A" w:rsidR="00473151" w:rsidRDefault="00473151" w:rsidP="00B3040E">
      <w:pPr>
        <w:pStyle w:val="3CENormal"/>
        <w:numPr>
          <w:ilvl w:val="0"/>
          <w:numId w:val="10"/>
        </w:numPr>
      </w:pPr>
      <w:r>
        <w:t>Board members agree to assist in making careful decisions and to share responsibility for decisions. Board members agree to respect the final decision of the Board which can be based on a vote where consensus can’t be reached</w:t>
      </w:r>
      <w:r w:rsidR="00FE014B">
        <w:t>, although this is unlikely</w:t>
      </w:r>
      <w:r>
        <w:t>.</w:t>
      </w:r>
    </w:p>
    <w:p w14:paraId="5C39D001" w14:textId="77777777" w:rsidR="00473151" w:rsidRDefault="00473151" w:rsidP="00B3040E">
      <w:pPr>
        <w:pStyle w:val="3CENormal"/>
        <w:numPr>
          <w:ilvl w:val="0"/>
          <w:numId w:val="10"/>
        </w:numPr>
      </w:pPr>
      <w:r>
        <w:t>Board members should ensure that office bearers are clear about their specific roles</w:t>
      </w:r>
    </w:p>
    <w:p w14:paraId="30EDA389" w14:textId="0CB5E7D3" w:rsidR="00473151" w:rsidRDefault="00473151" w:rsidP="00B3040E">
      <w:pPr>
        <w:pStyle w:val="3CENormal"/>
        <w:numPr>
          <w:ilvl w:val="0"/>
          <w:numId w:val="10"/>
        </w:numPr>
      </w:pPr>
      <w:r>
        <w:t xml:space="preserve">The board should use the resource they have in the staff team to help them make good decisions – they should work together with the </w:t>
      </w:r>
      <w:r w:rsidR="005011AA">
        <w:t>CEO</w:t>
      </w:r>
      <w:r>
        <w:t>.</w:t>
      </w:r>
    </w:p>
    <w:p w14:paraId="27A78B33" w14:textId="45931A06" w:rsidR="00473151" w:rsidRPr="00886252" w:rsidRDefault="00473151" w:rsidP="00473151">
      <w:pPr>
        <w:pStyle w:val="2CESub-heading"/>
      </w:pPr>
      <w:bookmarkStart w:id="7" w:name="_Toc89323221"/>
      <w:r w:rsidRPr="00886252">
        <w:t>Delegation</w:t>
      </w:r>
      <w:r>
        <w:t xml:space="preserve"> – the roles of staff and board</w:t>
      </w:r>
      <w:bookmarkEnd w:id="7"/>
    </w:p>
    <w:p w14:paraId="6193E17E" w14:textId="1D64032F" w:rsidR="00473151" w:rsidRDefault="00473151" w:rsidP="00B82A40">
      <w:pPr>
        <w:pStyle w:val="3CENormal"/>
      </w:pPr>
      <w:r>
        <w:t xml:space="preserve">Board members focus on the strategic direction of </w:t>
      </w:r>
      <w:r w:rsidR="00B3040E">
        <w:t>Community Enterprise</w:t>
      </w:r>
      <w:r>
        <w:t xml:space="preserve">. The Board agree to delegate certain operational matters to paid staff. </w:t>
      </w:r>
      <w:r w:rsidR="00B82A40">
        <w:t>The board and senior staff therefore work very closely together.</w:t>
      </w:r>
    </w:p>
    <w:p w14:paraId="33029D59" w14:textId="69B74404" w:rsidR="00473151" w:rsidRPr="00143AD3" w:rsidRDefault="00473151" w:rsidP="00473151">
      <w:pPr>
        <w:pStyle w:val="2CESub-heading"/>
        <w:spacing w:before="120" w:after="120"/>
      </w:pPr>
      <w:bookmarkStart w:id="8" w:name="_Toc89323223"/>
      <w:r w:rsidRPr="00143AD3">
        <w:t>Code Of Conduct</w:t>
      </w:r>
      <w:bookmarkEnd w:id="8"/>
    </w:p>
    <w:p w14:paraId="065B38AB" w14:textId="77777777" w:rsidR="00473151" w:rsidRDefault="00473151" w:rsidP="00195D98">
      <w:pPr>
        <w:pStyle w:val="3CENormal"/>
        <w:numPr>
          <w:ilvl w:val="0"/>
          <w:numId w:val="16"/>
        </w:numPr>
        <w:spacing w:before="120" w:after="120"/>
      </w:pPr>
      <w:r>
        <w:t>Board members should contribute respectfully and listen carefully to all in a debate. Board members should contribute to discussions in a relevant and constructive way and conduct themselves with kindness, respecting the authority of the chairperson to direct the meeting.</w:t>
      </w:r>
    </w:p>
    <w:p w14:paraId="7499B782" w14:textId="6B218F93" w:rsidR="00473151" w:rsidRDefault="00473151" w:rsidP="00195D98">
      <w:pPr>
        <w:pStyle w:val="3CENormal"/>
        <w:numPr>
          <w:ilvl w:val="0"/>
          <w:numId w:val="16"/>
        </w:numPr>
        <w:spacing w:before="120" w:after="120"/>
      </w:pPr>
      <w:r>
        <w:t xml:space="preserve">Board members should ensure that they apply the principles of equality and diversity, and that </w:t>
      </w:r>
      <w:r w:rsidR="00B3040E">
        <w:t>Community Enterprise</w:t>
      </w:r>
      <w:r>
        <w:t xml:space="preserve"> (board, staff, volunteers, beneficiaries and stakeholders) is open to everyone regardless of circumstances or background.</w:t>
      </w:r>
    </w:p>
    <w:p w14:paraId="4821E9B1" w14:textId="77777777" w:rsidR="00473151" w:rsidRDefault="00473151" w:rsidP="00195D98">
      <w:pPr>
        <w:pStyle w:val="3CENormal"/>
        <w:numPr>
          <w:ilvl w:val="0"/>
          <w:numId w:val="16"/>
        </w:numPr>
        <w:spacing w:before="120" w:after="120"/>
      </w:pPr>
      <w:r>
        <w:t>Board members should prepare fully for Board Meetings and ensure they have read any related papers</w:t>
      </w:r>
    </w:p>
    <w:p w14:paraId="580F01B1" w14:textId="77777777" w:rsidR="00473151" w:rsidRDefault="00473151" w:rsidP="00195D98">
      <w:pPr>
        <w:pStyle w:val="3CENormal"/>
        <w:numPr>
          <w:ilvl w:val="0"/>
          <w:numId w:val="16"/>
        </w:numPr>
        <w:spacing w:before="120" w:after="120"/>
      </w:pPr>
      <w:r>
        <w:t>Board members must commit to attend the majority of board meetings (unless prevented by unavoidable circumstances or excused for special reasons). Those unable to attend should convey their apologies to the Chair or Secretary in advance of the meeting.   Those not in attendance for three meetings without an apology will be contacted to clarify their continuing board membership.</w:t>
      </w:r>
    </w:p>
    <w:p w14:paraId="52C0CDB3" w14:textId="03BA17E9" w:rsidR="00473151" w:rsidRDefault="00473151" w:rsidP="00195D98">
      <w:pPr>
        <w:pStyle w:val="3CENormal"/>
        <w:numPr>
          <w:ilvl w:val="0"/>
          <w:numId w:val="16"/>
        </w:numPr>
        <w:spacing w:before="120" w:after="120"/>
      </w:pPr>
      <w:r>
        <w:t xml:space="preserve">Board members must not benefit from their position. Board members agree to complete a declaration of interests form and observe </w:t>
      </w:r>
      <w:r w:rsidR="00B3040E">
        <w:t>Community Enterprise</w:t>
      </w:r>
      <w:r>
        <w:t>’s Conflict of Interest Policy.</w:t>
      </w:r>
    </w:p>
    <w:p w14:paraId="49A0232B" w14:textId="77777777" w:rsidR="00473151" w:rsidRDefault="00473151" w:rsidP="00195D98">
      <w:pPr>
        <w:pStyle w:val="3CENormal"/>
        <w:numPr>
          <w:ilvl w:val="0"/>
          <w:numId w:val="16"/>
        </w:numPr>
        <w:spacing w:before="120" w:after="120"/>
      </w:pPr>
      <w:r>
        <w:t>Board members have a responsibility to maintain confidentiality of Board papers and discussions unless authorised by the Board to release information.</w:t>
      </w:r>
    </w:p>
    <w:p w14:paraId="63DD04E3" w14:textId="149E8ADA" w:rsidR="0023532F" w:rsidRDefault="00C10CD0" w:rsidP="00C10CD0">
      <w:pPr>
        <w:pStyle w:val="2CESub-heading"/>
      </w:pPr>
      <w:r>
        <w:t>What To Do If You Are Interested</w:t>
      </w:r>
    </w:p>
    <w:p w14:paraId="7AA35D34" w14:textId="3D1E5DF8" w:rsidR="00C10CD0" w:rsidRDefault="00C10CD0" w:rsidP="00C10CD0">
      <w:pPr>
        <w:pStyle w:val="3CENormal"/>
        <w:spacing w:before="120" w:after="120"/>
      </w:pPr>
      <w:r>
        <w:t xml:space="preserve">If you are interested in finding out more, please email </w:t>
      </w:r>
      <w:hyperlink r:id="rId31" w:history="1">
        <w:r w:rsidRPr="00244861">
          <w:rPr>
            <w:rStyle w:val="Hyperlink"/>
          </w:rPr>
          <w:t>bridget@communityenterprise.co.uk</w:t>
        </w:r>
      </w:hyperlink>
      <w:r>
        <w:t xml:space="preserve"> who will put you in touch with </w:t>
      </w:r>
      <w:r w:rsidR="00AA1B12">
        <w:t>either the chair or the CEO to have an early conversation.</w:t>
      </w:r>
    </w:p>
    <w:p w14:paraId="33DA9829" w14:textId="6BAB4050" w:rsidR="00AA1B12" w:rsidRDefault="00AA1B12" w:rsidP="00C10CD0">
      <w:pPr>
        <w:pStyle w:val="3CENormal"/>
        <w:spacing w:before="120" w:after="120"/>
      </w:pPr>
      <w:r>
        <w:t xml:space="preserve">If you still feel this is for you, please submit an expression of interest.  </w:t>
      </w:r>
      <w:r w:rsidR="00EF763D">
        <w:t>We are recruiting carefully to get the right people and will want to meet you to ensure there is a mutually beneficial fit.</w:t>
      </w:r>
    </w:p>
    <w:p w14:paraId="517C2527" w14:textId="77777777" w:rsidR="00C10CD0" w:rsidRDefault="00C10CD0" w:rsidP="0023532F">
      <w:pPr>
        <w:pStyle w:val="3CENormal"/>
        <w:spacing w:before="120" w:after="120"/>
        <w:ind w:left="720"/>
      </w:pPr>
    </w:p>
    <w:p w14:paraId="31631875" w14:textId="77777777" w:rsidR="0023532F" w:rsidRDefault="0023532F" w:rsidP="00AA1B12">
      <w:pPr>
        <w:pStyle w:val="3CENormal"/>
        <w:spacing w:before="120" w:after="120"/>
      </w:pPr>
    </w:p>
    <w:p w14:paraId="0EF0A2E6" w14:textId="23F1A566" w:rsidR="00473151" w:rsidRPr="00DE7A1E" w:rsidRDefault="00473151" w:rsidP="00BE2ABF">
      <w:pPr>
        <w:pStyle w:val="TenderHeading"/>
      </w:pPr>
      <w:bookmarkStart w:id="9" w:name="_Toc89323224"/>
      <w:r>
        <w:t>BOARD MEMBER</w:t>
      </w:r>
      <w:r w:rsidRPr="00DE7A1E">
        <w:t xml:space="preserve"> EXPRESSION OF INTEREST FORM</w:t>
      </w:r>
      <w:bookmarkEnd w:id="9"/>
    </w:p>
    <w:p w14:paraId="40A6155D" w14:textId="58E1F2A7" w:rsidR="00473151" w:rsidRDefault="00473151" w:rsidP="00473151">
      <w:pPr>
        <w:pStyle w:val="3CENormal"/>
        <w:rPr>
          <w:color w:val="FF0000"/>
        </w:rPr>
      </w:pPr>
      <w:r>
        <w:t xml:space="preserve">Thank you for expressing interest in becoming a board member of </w:t>
      </w:r>
      <w:r w:rsidR="00B3040E">
        <w:t>Community Enterprise</w:t>
      </w:r>
      <w:r>
        <w:t>. Please return this form and we will be in touch to discuss the role.</w:t>
      </w:r>
      <w:r w:rsidR="00B466B3">
        <w:t xml:space="preserve"> </w:t>
      </w:r>
    </w:p>
    <w:p w14:paraId="72ABF06D" w14:textId="024EA469" w:rsidR="005F6580" w:rsidRPr="00B466B3" w:rsidRDefault="005F6580" w:rsidP="00473151">
      <w:pPr>
        <w:pStyle w:val="3CENormal"/>
        <w:rPr>
          <w:color w:val="FF0000"/>
        </w:rPr>
      </w:pPr>
      <w:r>
        <w:rPr>
          <w:color w:val="FF0000"/>
        </w:rPr>
        <w:t>The form can be found at this link</w:t>
      </w:r>
    </w:p>
    <w:tbl>
      <w:tblPr>
        <w:tblStyle w:val="TableGrid"/>
        <w:tblW w:w="0" w:type="auto"/>
        <w:tblLook w:val="04A0" w:firstRow="1" w:lastRow="0" w:firstColumn="1" w:lastColumn="0" w:noHBand="0" w:noVBand="1"/>
      </w:tblPr>
      <w:tblGrid>
        <w:gridCol w:w="4390"/>
        <w:gridCol w:w="4390"/>
      </w:tblGrid>
      <w:tr w:rsidR="00473151" w:rsidRPr="001A2878" w14:paraId="21EDE0F6" w14:textId="77777777" w:rsidTr="00373CE7">
        <w:tc>
          <w:tcPr>
            <w:tcW w:w="4390" w:type="dxa"/>
          </w:tcPr>
          <w:p w14:paraId="3E8E7963" w14:textId="77777777" w:rsidR="00473151" w:rsidRPr="001A2878" w:rsidRDefault="00473151" w:rsidP="00373CE7">
            <w:pPr>
              <w:pStyle w:val="3CENormal"/>
              <w:spacing w:before="120" w:after="120"/>
              <w:rPr>
                <w:b/>
                <w:bCs/>
              </w:rPr>
            </w:pPr>
            <w:r w:rsidRPr="001A2878">
              <w:rPr>
                <w:b/>
                <w:bCs/>
              </w:rPr>
              <w:t>Name:</w:t>
            </w:r>
          </w:p>
        </w:tc>
        <w:tc>
          <w:tcPr>
            <w:tcW w:w="4390" w:type="dxa"/>
          </w:tcPr>
          <w:p w14:paraId="7AD39451" w14:textId="77777777" w:rsidR="00473151" w:rsidRPr="001A2878" w:rsidRDefault="00473151" w:rsidP="00373CE7">
            <w:pPr>
              <w:pStyle w:val="3CENormal"/>
              <w:spacing w:before="120" w:after="120"/>
            </w:pPr>
          </w:p>
        </w:tc>
      </w:tr>
      <w:tr w:rsidR="00473151" w:rsidRPr="001A2878" w14:paraId="2ED80D1F" w14:textId="77777777" w:rsidTr="00373CE7">
        <w:tc>
          <w:tcPr>
            <w:tcW w:w="4390" w:type="dxa"/>
          </w:tcPr>
          <w:p w14:paraId="3DDC08D2" w14:textId="77777777" w:rsidR="00473151" w:rsidRPr="001A2878" w:rsidRDefault="00473151" w:rsidP="00373CE7">
            <w:pPr>
              <w:pStyle w:val="3CENormal"/>
              <w:spacing w:before="120" w:after="120"/>
              <w:rPr>
                <w:b/>
                <w:bCs/>
              </w:rPr>
            </w:pPr>
            <w:r w:rsidRPr="001A2878">
              <w:rPr>
                <w:b/>
                <w:bCs/>
              </w:rPr>
              <w:t>Home Address</w:t>
            </w:r>
          </w:p>
        </w:tc>
        <w:tc>
          <w:tcPr>
            <w:tcW w:w="4390" w:type="dxa"/>
          </w:tcPr>
          <w:p w14:paraId="3D4B36C2" w14:textId="77777777" w:rsidR="00473151" w:rsidRDefault="00473151" w:rsidP="00373CE7">
            <w:pPr>
              <w:pStyle w:val="3CENormal"/>
              <w:spacing w:before="120" w:after="120"/>
            </w:pPr>
          </w:p>
          <w:p w14:paraId="09807B7C" w14:textId="77777777" w:rsidR="00473151" w:rsidRDefault="00473151" w:rsidP="00373CE7">
            <w:pPr>
              <w:pStyle w:val="3CENormal"/>
              <w:spacing w:before="120" w:after="120"/>
            </w:pPr>
          </w:p>
          <w:p w14:paraId="210DF0B5" w14:textId="77777777" w:rsidR="00473151" w:rsidRPr="001A2878" w:rsidRDefault="00473151" w:rsidP="00373CE7">
            <w:pPr>
              <w:pStyle w:val="3CENormal"/>
              <w:spacing w:before="120" w:after="120"/>
            </w:pPr>
          </w:p>
        </w:tc>
      </w:tr>
      <w:tr w:rsidR="00473151" w:rsidRPr="001A2878" w14:paraId="23E5BE85" w14:textId="77777777" w:rsidTr="00373CE7">
        <w:tc>
          <w:tcPr>
            <w:tcW w:w="4390" w:type="dxa"/>
          </w:tcPr>
          <w:p w14:paraId="317C2F09" w14:textId="77777777" w:rsidR="00473151" w:rsidRPr="001A2878" w:rsidRDefault="00473151" w:rsidP="00373CE7">
            <w:pPr>
              <w:pStyle w:val="3CENormal"/>
              <w:spacing w:before="120" w:after="120"/>
              <w:rPr>
                <w:b/>
                <w:bCs/>
              </w:rPr>
            </w:pPr>
            <w:r>
              <w:rPr>
                <w:b/>
                <w:bCs/>
              </w:rPr>
              <w:t>P</w:t>
            </w:r>
            <w:r w:rsidRPr="001A2878">
              <w:rPr>
                <w:b/>
                <w:bCs/>
              </w:rPr>
              <w:t>hone number</w:t>
            </w:r>
          </w:p>
        </w:tc>
        <w:tc>
          <w:tcPr>
            <w:tcW w:w="4390" w:type="dxa"/>
          </w:tcPr>
          <w:p w14:paraId="04253EC5" w14:textId="77777777" w:rsidR="00473151" w:rsidRPr="001A2878" w:rsidRDefault="00473151" w:rsidP="00373CE7">
            <w:pPr>
              <w:pStyle w:val="3CENormal"/>
              <w:spacing w:before="120" w:after="120"/>
            </w:pPr>
          </w:p>
        </w:tc>
      </w:tr>
      <w:tr w:rsidR="00473151" w:rsidRPr="001A2878" w14:paraId="69E55D65" w14:textId="77777777" w:rsidTr="00373CE7">
        <w:tc>
          <w:tcPr>
            <w:tcW w:w="4390" w:type="dxa"/>
          </w:tcPr>
          <w:p w14:paraId="3FCABB93" w14:textId="77777777" w:rsidR="00473151" w:rsidRPr="001A2878" w:rsidRDefault="00473151" w:rsidP="00373CE7">
            <w:pPr>
              <w:pStyle w:val="3CENormal"/>
              <w:spacing w:before="120" w:after="120"/>
              <w:rPr>
                <w:b/>
                <w:bCs/>
              </w:rPr>
            </w:pPr>
            <w:r w:rsidRPr="001A2878">
              <w:rPr>
                <w:b/>
                <w:bCs/>
              </w:rPr>
              <w:t>Email address</w:t>
            </w:r>
          </w:p>
        </w:tc>
        <w:tc>
          <w:tcPr>
            <w:tcW w:w="4390" w:type="dxa"/>
          </w:tcPr>
          <w:p w14:paraId="5F8AC646" w14:textId="77777777" w:rsidR="00473151" w:rsidRPr="001A2878" w:rsidRDefault="00473151" w:rsidP="00373CE7">
            <w:pPr>
              <w:pStyle w:val="3CENormal"/>
              <w:spacing w:before="120" w:after="120"/>
            </w:pPr>
          </w:p>
        </w:tc>
      </w:tr>
      <w:tr w:rsidR="00473151" w:rsidRPr="001A2878" w14:paraId="65BE7BCA" w14:textId="77777777" w:rsidTr="00373CE7">
        <w:tc>
          <w:tcPr>
            <w:tcW w:w="4390" w:type="dxa"/>
          </w:tcPr>
          <w:p w14:paraId="1F3CD019" w14:textId="431AA510" w:rsidR="00473151" w:rsidRPr="001A2878" w:rsidRDefault="00473151" w:rsidP="00373CE7">
            <w:pPr>
              <w:pStyle w:val="3CENormal"/>
              <w:spacing w:before="120" w:after="120"/>
              <w:rPr>
                <w:b/>
                <w:bCs/>
              </w:rPr>
            </w:pPr>
            <w:r>
              <w:rPr>
                <w:b/>
                <w:bCs/>
              </w:rPr>
              <w:t xml:space="preserve">What attracted you to be interested in joining the </w:t>
            </w:r>
            <w:r w:rsidR="00B3040E">
              <w:rPr>
                <w:b/>
                <w:bCs/>
              </w:rPr>
              <w:t>Community Enterprise</w:t>
            </w:r>
            <w:r>
              <w:rPr>
                <w:b/>
                <w:bCs/>
              </w:rPr>
              <w:t xml:space="preserve"> board</w:t>
            </w:r>
          </w:p>
        </w:tc>
        <w:tc>
          <w:tcPr>
            <w:tcW w:w="4390" w:type="dxa"/>
          </w:tcPr>
          <w:p w14:paraId="7B0811D7" w14:textId="77777777" w:rsidR="00473151" w:rsidRDefault="00473151" w:rsidP="00373CE7">
            <w:pPr>
              <w:pStyle w:val="3CENormal"/>
              <w:spacing w:before="120" w:after="120"/>
            </w:pPr>
          </w:p>
          <w:p w14:paraId="7FA15F3C" w14:textId="77777777" w:rsidR="00473151" w:rsidRDefault="00473151" w:rsidP="00373CE7">
            <w:pPr>
              <w:pStyle w:val="3CENormal"/>
              <w:spacing w:before="120" w:after="120"/>
            </w:pPr>
          </w:p>
          <w:p w14:paraId="0D5AE080" w14:textId="77777777" w:rsidR="00473151" w:rsidRDefault="00473151" w:rsidP="00373CE7">
            <w:pPr>
              <w:pStyle w:val="3CENormal"/>
              <w:spacing w:before="120" w:after="120"/>
            </w:pPr>
          </w:p>
          <w:p w14:paraId="72634798" w14:textId="77777777" w:rsidR="00473151" w:rsidRPr="001A2878" w:rsidRDefault="00473151" w:rsidP="00373CE7">
            <w:pPr>
              <w:pStyle w:val="3CENormal"/>
              <w:spacing w:before="120" w:after="120"/>
            </w:pPr>
          </w:p>
        </w:tc>
      </w:tr>
      <w:tr w:rsidR="00473151" w:rsidRPr="001A2878" w14:paraId="03135060" w14:textId="77777777" w:rsidTr="00373CE7">
        <w:tc>
          <w:tcPr>
            <w:tcW w:w="4390" w:type="dxa"/>
          </w:tcPr>
          <w:p w14:paraId="579FF209" w14:textId="77777777" w:rsidR="00473151" w:rsidRPr="001A2878" w:rsidRDefault="00473151" w:rsidP="00373CE7">
            <w:pPr>
              <w:pStyle w:val="3CENormal"/>
              <w:spacing w:before="120" w:after="120"/>
              <w:rPr>
                <w:b/>
                <w:bCs/>
              </w:rPr>
            </w:pPr>
            <w:r w:rsidRPr="001A2878">
              <w:rPr>
                <w:b/>
                <w:bCs/>
              </w:rPr>
              <w:t>Please tell us a little about the skills and experience you would bring to the role</w:t>
            </w:r>
            <w:r>
              <w:rPr>
                <w:b/>
                <w:bCs/>
              </w:rPr>
              <w:t>.  This can include work experience now or in the past, qualifications and bespoke skills, hobbies or skills developed in your family</w:t>
            </w:r>
          </w:p>
        </w:tc>
        <w:tc>
          <w:tcPr>
            <w:tcW w:w="4390" w:type="dxa"/>
          </w:tcPr>
          <w:p w14:paraId="2E153490" w14:textId="77777777" w:rsidR="00473151" w:rsidRDefault="00473151" w:rsidP="00373CE7">
            <w:pPr>
              <w:pStyle w:val="3CENormal"/>
              <w:spacing w:before="120" w:after="120"/>
            </w:pPr>
          </w:p>
          <w:p w14:paraId="7E8E445C" w14:textId="77777777" w:rsidR="00473151" w:rsidRDefault="00473151" w:rsidP="00373CE7">
            <w:pPr>
              <w:pStyle w:val="3CENormal"/>
              <w:spacing w:before="120" w:after="120"/>
            </w:pPr>
          </w:p>
          <w:p w14:paraId="32E18BA3" w14:textId="77777777" w:rsidR="00473151" w:rsidRDefault="00473151" w:rsidP="00373CE7">
            <w:pPr>
              <w:pStyle w:val="3CENormal"/>
              <w:spacing w:before="120" w:after="120"/>
            </w:pPr>
          </w:p>
          <w:p w14:paraId="11B6BCC4" w14:textId="77777777" w:rsidR="00473151" w:rsidRDefault="00473151" w:rsidP="00373CE7">
            <w:pPr>
              <w:pStyle w:val="3CENormal"/>
              <w:spacing w:before="120" w:after="120"/>
            </w:pPr>
          </w:p>
          <w:p w14:paraId="2A7468CC" w14:textId="77777777" w:rsidR="00473151" w:rsidRDefault="00473151" w:rsidP="00373CE7">
            <w:pPr>
              <w:pStyle w:val="3CENormal"/>
              <w:spacing w:before="120" w:after="120"/>
            </w:pPr>
          </w:p>
          <w:p w14:paraId="460D30BB" w14:textId="77777777" w:rsidR="00473151" w:rsidRPr="001A2878" w:rsidRDefault="00473151" w:rsidP="00373CE7">
            <w:pPr>
              <w:pStyle w:val="3CENormal"/>
              <w:spacing w:before="120" w:after="120"/>
            </w:pPr>
          </w:p>
        </w:tc>
      </w:tr>
      <w:tr w:rsidR="00473151" w:rsidRPr="001A2878" w14:paraId="01C47F18" w14:textId="77777777" w:rsidTr="005E03B0">
        <w:trPr>
          <w:trHeight w:val="2617"/>
        </w:trPr>
        <w:tc>
          <w:tcPr>
            <w:tcW w:w="4390" w:type="dxa"/>
          </w:tcPr>
          <w:p w14:paraId="16FF2F92" w14:textId="77777777" w:rsidR="00473151" w:rsidRPr="001A2878" w:rsidRDefault="00473151" w:rsidP="00373CE7">
            <w:pPr>
              <w:pStyle w:val="3CENormal"/>
              <w:spacing w:before="120" w:after="120"/>
              <w:rPr>
                <w:b/>
                <w:bCs/>
              </w:rPr>
            </w:pPr>
            <w:r>
              <w:rPr>
                <w:b/>
                <w:bCs/>
              </w:rPr>
              <w:t>Do you have any concerns or questions for us</w:t>
            </w:r>
          </w:p>
        </w:tc>
        <w:tc>
          <w:tcPr>
            <w:tcW w:w="4390" w:type="dxa"/>
          </w:tcPr>
          <w:p w14:paraId="56D0AC76" w14:textId="77777777" w:rsidR="00473151" w:rsidRDefault="00473151" w:rsidP="00373CE7">
            <w:pPr>
              <w:pStyle w:val="3CENormal"/>
              <w:spacing w:before="120" w:after="120"/>
            </w:pPr>
          </w:p>
          <w:p w14:paraId="1E751318" w14:textId="77777777" w:rsidR="00473151" w:rsidRDefault="00473151" w:rsidP="00373CE7">
            <w:pPr>
              <w:pStyle w:val="3CENormal"/>
              <w:spacing w:before="120" w:after="120"/>
            </w:pPr>
          </w:p>
          <w:p w14:paraId="0C6A4C99" w14:textId="77777777" w:rsidR="00473151" w:rsidRDefault="00473151" w:rsidP="00373CE7">
            <w:pPr>
              <w:pStyle w:val="3CENormal"/>
              <w:spacing w:before="120" w:after="120"/>
            </w:pPr>
          </w:p>
          <w:p w14:paraId="1944DC4F" w14:textId="77777777" w:rsidR="00473151" w:rsidRDefault="00473151" w:rsidP="00373CE7">
            <w:pPr>
              <w:pStyle w:val="3CENormal"/>
              <w:spacing w:before="120" w:after="120"/>
            </w:pPr>
          </w:p>
        </w:tc>
      </w:tr>
      <w:tr w:rsidR="00522190" w:rsidRPr="001A2878" w14:paraId="7ED77B84" w14:textId="77777777" w:rsidTr="0029579B">
        <w:trPr>
          <w:trHeight w:val="211"/>
        </w:trPr>
        <w:tc>
          <w:tcPr>
            <w:tcW w:w="4390" w:type="dxa"/>
          </w:tcPr>
          <w:p w14:paraId="42B26BE9" w14:textId="69C696C7" w:rsidR="00522190" w:rsidRDefault="00522190" w:rsidP="00373CE7">
            <w:pPr>
              <w:pStyle w:val="3CENormal"/>
              <w:spacing w:before="120" w:after="120"/>
              <w:rPr>
                <w:b/>
                <w:bCs/>
              </w:rPr>
            </w:pPr>
            <w:r>
              <w:rPr>
                <w:b/>
                <w:bCs/>
              </w:rPr>
              <w:t xml:space="preserve">Deadline </w:t>
            </w:r>
          </w:p>
        </w:tc>
        <w:tc>
          <w:tcPr>
            <w:tcW w:w="4390" w:type="dxa"/>
          </w:tcPr>
          <w:p w14:paraId="51E2A4C2" w14:textId="76EE17EF" w:rsidR="00522190" w:rsidRDefault="00522190" w:rsidP="00373CE7">
            <w:pPr>
              <w:pStyle w:val="3CENormal"/>
              <w:spacing w:before="120" w:after="120"/>
            </w:pPr>
            <w:r>
              <w:t>1</w:t>
            </w:r>
            <w:r w:rsidR="0029579B">
              <w:t>2</w:t>
            </w:r>
            <w:r w:rsidR="0029579B" w:rsidRPr="0029579B">
              <w:rPr>
                <w:vertAlign w:val="superscript"/>
              </w:rPr>
              <w:t>th</w:t>
            </w:r>
            <w:r w:rsidR="0029579B">
              <w:t xml:space="preserve"> January with interviews that week</w:t>
            </w:r>
          </w:p>
        </w:tc>
      </w:tr>
      <w:tr w:rsidR="00473151" w:rsidRPr="001A2878" w14:paraId="13A2C833" w14:textId="77777777" w:rsidTr="00373CE7">
        <w:trPr>
          <w:trHeight w:val="453"/>
        </w:trPr>
        <w:tc>
          <w:tcPr>
            <w:tcW w:w="8780" w:type="dxa"/>
            <w:gridSpan w:val="2"/>
          </w:tcPr>
          <w:p w14:paraId="6A4C7EA1" w14:textId="482DE921" w:rsidR="00473151" w:rsidRPr="001A2878" w:rsidRDefault="00473151" w:rsidP="00373CE7">
            <w:pPr>
              <w:pStyle w:val="3CENormal"/>
              <w:spacing w:before="120" w:after="120"/>
            </w:pPr>
            <w:r w:rsidRPr="001A2878">
              <w:rPr>
                <w:b/>
                <w:bCs/>
              </w:rPr>
              <w:t xml:space="preserve">Once you have completed this form, please email it to </w:t>
            </w:r>
            <w:hyperlink r:id="rId32" w:history="1">
              <w:r w:rsidR="005F6580" w:rsidRPr="00244861">
                <w:rPr>
                  <w:rStyle w:val="Hyperlink"/>
                  <w:b/>
                  <w:bCs/>
                </w:rPr>
                <w:t>bridget@communityenterprise.co.uk</w:t>
              </w:r>
            </w:hyperlink>
            <w:r w:rsidR="005F6580">
              <w:rPr>
                <w:b/>
                <w:bCs/>
              </w:rPr>
              <w:t xml:space="preserve"> or fill it in online </w:t>
            </w:r>
            <w:r w:rsidR="005F6580" w:rsidRPr="005F6580">
              <w:rPr>
                <w:b/>
                <w:bCs/>
                <w:color w:val="FF0000"/>
              </w:rPr>
              <w:t>here</w:t>
            </w:r>
            <w:r w:rsidR="005F6580">
              <w:rPr>
                <w:b/>
                <w:bCs/>
              </w:rPr>
              <w:t>.</w:t>
            </w:r>
          </w:p>
        </w:tc>
      </w:tr>
    </w:tbl>
    <w:p w14:paraId="4D68ACF6" w14:textId="77777777" w:rsidR="003C2A38" w:rsidRDefault="003C2A38" w:rsidP="0029374D">
      <w:pPr>
        <w:pStyle w:val="3CENormal"/>
      </w:pPr>
    </w:p>
    <w:p w14:paraId="68C55670" w14:textId="77777777" w:rsidR="00AA1B12" w:rsidRDefault="00AA1B12" w:rsidP="0029374D">
      <w:pPr>
        <w:pStyle w:val="3CENormal"/>
      </w:pPr>
    </w:p>
    <w:p w14:paraId="79F6FFA7" w14:textId="77777777" w:rsidR="00AA1B12" w:rsidRDefault="00AA1B12" w:rsidP="0029374D">
      <w:pPr>
        <w:pStyle w:val="3CENormal"/>
      </w:pPr>
    </w:p>
    <w:p w14:paraId="794A963E" w14:textId="77777777" w:rsidR="00AA1B12" w:rsidRDefault="00AA1B12" w:rsidP="0029374D">
      <w:pPr>
        <w:pStyle w:val="3CENormal"/>
      </w:pPr>
    </w:p>
    <w:p w14:paraId="293BE82D" w14:textId="0C722AD0" w:rsidR="0023532F" w:rsidRDefault="0048747A" w:rsidP="00AA1B12">
      <w:pPr>
        <w:pStyle w:val="TenderHeading"/>
      </w:pPr>
      <w:r>
        <w:t>Roles Required at the Moment</w:t>
      </w:r>
    </w:p>
    <w:bookmarkEnd w:id="1"/>
    <w:p w14:paraId="4FE877BF" w14:textId="0E95C159" w:rsidR="008A63B3" w:rsidRPr="00553340" w:rsidRDefault="008A63B3" w:rsidP="00AA1B12">
      <w:pPr>
        <w:pStyle w:val="3CENormal"/>
        <w:shd w:val="clear" w:color="auto" w:fill="BEE4DD" w:themeFill="accent3" w:themeFillTint="66"/>
        <w:rPr>
          <w:b/>
          <w:bCs/>
        </w:rPr>
      </w:pPr>
      <w:r w:rsidRPr="00553340">
        <w:rPr>
          <w:b/>
          <w:bCs/>
        </w:rPr>
        <w:t>Role : Treasurer</w:t>
      </w:r>
      <w:r>
        <w:rPr>
          <w:b/>
          <w:bCs/>
        </w:rPr>
        <w:t xml:space="preserve"> / Finance Expert</w:t>
      </w:r>
    </w:p>
    <w:p w14:paraId="2446BEA5" w14:textId="66BA730F" w:rsidR="008A63B3" w:rsidRDefault="008A63B3" w:rsidP="008A63B3">
      <w:pPr>
        <w:pStyle w:val="3CENormal"/>
        <w:spacing w:before="120" w:after="120"/>
        <w:jc w:val="both"/>
        <w:rPr>
          <w:rFonts w:asciiTheme="minorHAnsi" w:hAnsiTheme="minorHAnsi"/>
          <w:color w:val="auto"/>
          <w:szCs w:val="22"/>
        </w:rPr>
      </w:pPr>
      <w:r w:rsidRPr="00051DAD">
        <w:rPr>
          <w:rFonts w:asciiTheme="minorHAnsi" w:hAnsiTheme="minorHAnsi"/>
          <w:color w:val="auto"/>
          <w:szCs w:val="22"/>
        </w:rPr>
        <w:t>Though it is important that all trustees collectively play their part in financial monitoring and decision making, the treasurer has a specific role to oversee the finances by managing budgets and ensuring that there is enough income coming in to meet expenditure.  Need to support the</w:t>
      </w:r>
      <w:r w:rsidR="001C3769">
        <w:rPr>
          <w:rFonts w:asciiTheme="minorHAnsi" w:hAnsiTheme="minorHAnsi"/>
          <w:color w:val="auto"/>
          <w:szCs w:val="22"/>
        </w:rPr>
        <w:t xml:space="preserve"> staff team during the</w:t>
      </w:r>
      <w:r w:rsidRPr="00051DAD">
        <w:rPr>
          <w:rFonts w:asciiTheme="minorHAnsi" w:hAnsiTheme="minorHAnsi"/>
          <w:color w:val="auto"/>
          <w:szCs w:val="22"/>
        </w:rPr>
        <w:t xml:space="preserve"> preparation of year end accounts for the AGM.  </w:t>
      </w:r>
    </w:p>
    <w:p w14:paraId="4B2D7631" w14:textId="2FCA7D05" w:rsidR="001C3769" w:rsidRPr="00051DAD" w:rsidRDefault="001C3769" w:rsidP="008A63B3">
      <w:pPr>
        <w:pStyle w:val="3CENormal"/>
        <w:spacing w:before="120" w:after="120"/>
        <w:jc w:val="both"/>
        <w:rPr>
          <w:rFonts w:asciiTheme="minorHAnsi" w:hAnsiTheme="minorHAnsi"/>
          <w:color w:val="auto"/>
          <w:szCs w:val="22"/>
        </w:rPr>
      </w:pPr>
      <w:r>
        <w:rPr>
          <w:rFonts w:asciiTheme="minorHAnsi" w:hAnsiTheme="minorHAnsi"/>
          <w:color w:val="auto"/>
          <w:szCs w:val="22"/>
        </w:rPr>
        <w:t>Providing financial guidance and mentoring to the senior staff team as they manage the finances of the organisation.</w:t>
      </w:r>
    </w:p>
    <w:p w14:paraId="490C74C4" w14:textId="2264B2E3" w:rsidR="008A63B3" w:rsidRDefault="008A63B3" w:rsidP="008A63B3">
      <w:pPr>
        <w:pStyle w:val="3CENormal"/>
        <w:spacing w:before="120" w:after="120"/>
        <w:jc w:val="both"/>
        <w:rPr>
          <w:rFonts w:asciiTheme="minorHAnsi" w:hAnsiTheme="minorHAnsi"/>
          <w:color w:val="auto"/>
          <w:szCs w:val="22"/>
        </w:rPr>
      </w:pPr>
      <w:r w:rsidRPr="00051DAD">
        <w:rPr>
          <w:rFonts w:asciiTheme="minorHAnsi" w:hAnsiTheme="minorHAnsi"/>
          <w:b/>
          <w:bCs/>
          <w:color w:val="auto"/>
          <w:szCs w:val="22"/>
        </w:rPr>
        <w:t>Time commitment</w:t>
      </w:r>
      <w:r w:rsidRPr="00051DAD">
        <w:rPr>
          <w:rFonts w:asciiTheme="minorHAnsi" w:hAnsiTheme="minorHAnsi"/>
          <w:color w:val="auto"/>
          <w:szCs w:val="22"/>
        </w:rPr>
        <w:t xml:space="preserve">: </w:t>
      </w:r>
      <w:r w:rsidR="009C075F">
        <w:rPr>
          <w:rFonts w:asciiTheme="minorHAnsi" w:hAnsiTheme="minorHAnsi"/>
          <w:color w:val="auto"/>
          <w:szCs w:val="22"/>
        </w:rPr>
        <w:t>Quarterly board</w:t>
      </w:r>
      <w:r w:rsidRPr="00051DAD">
        <w:rPr>
          <w:rFonts w:asciiTheme="minorHAnsi" w:hAnsiTheme="minorHAnsi"/>
          <w:color w:val="auto"/>
          <w:szCs w:val="22"/>
        </w:rPr>
        <w:t xml:space="preserve"> meeting with preparation and additional activity.  </w:t>
      </w:r>
    </w:p>
    <w:p w14:paraId="117F6435" w14:textId="37561833" w:rsidR="009C075F" w:rsidRDefault="009C075F" w:rsidP="008A63B3">
      <w:pPr>
        <w:pStyle w:val="3CENormal"/>
        <w:spacing w:before="120" w:after="120"/>
        <w:jc w:val="both"/>
        <w:rPr>
          <w:rFonts w:asciiTheme="minorHAnsi" w:hAnsiTheme="minorHAnsi"/>
          <w:color w:val="auto"/>
          <w:szCs w:val="22"/>
        </w:rPr>
      </w:pPr>
      <w:r>
        <w:rPr>
          <w:rFonts w:asciiTheme="minorHAnsi" w:hAnsiTheme="minorHAnsi"/>
          <w:color w:val="auto"/>
          <w:szCs w:val="22"/>
        </w:rPr>
        <w:t xml:space="preserve">Leading a finance sub-group and meeting with senior staff </w:t>
      </w:r>
      <w:r w:rsidR="00DB16D2">
        <w:rPr>
          <w:rFonts w:asciiTheme="minorHAnsi" w:hAnsiTheme="minorHAnsi"/>
          <w:color w:val="auto"/>
          <w:szCs w:val="22"/>
        </w:rPr>
        <w:t>every 6 weeks.</w:t>
      </w:r>
    </w:p>
    <w:p w14:paraId="5EC7A2E2" w14:textId="24E52F26" w:rsidR="008F2F72" w:rsidRDefault="008F2F72" w:rsidP="008A63B3">
      <w:pPr>
        <w:pStyle w:val="3CENormal"/>
        <w:spacing w:before="120" w:after="120"/>
        <w:jc w:val="both"/>
        <w:rPr>
          <w:rFonts w:asciiTheme="minorHAnsi" w:hAnsiTheme="minorHAnsi"/>
          <w:color w:val="auto"/>
          <w:szCs w:val="22"/>
        </w:rPr>
      </w:pPr>
      <w:r w:rsidRPr="008F2F72">
        <w:rPr>
          <w:rFonts w:asciiTheme="minorHAnsi" w:hAnsiTheme="minorHAnsi"/>
          <w:b/>
          <w:bCs/>
          <w:color w:val="auto"/>
          <w:szCs w:val="22"/>
        </w:rPr>
        <w:t>Skills and Experience</w:t>
      </w:r>
      <w:r>
        <w:rPr>
          <w:rFonts w:asciiTheme="minorHAnsi" w:hAnsiTheme="minorHAnsi"/>
          <w:color w:val="auto"/>
          <w:szCs w:val="22"/>
        </w:rPr>
        <w:t xml:space="preserve"> : Though a chartered accountant would be an advantage we would welcome those with in depth financial management and financial systems knowledge and experience.</w:t>
      </w:r>
    </w:p>
    <w:p w14:paraId="6754FD06" w14:textId="50706320" w:rsidR="00DB16D2" w:rsidRDefault="00DB16D2" w:rsidP="00AA1B12">
      <w:pPr>
        <w:pStyle w:val="3CENormal"/>
        <w:shd w:val="clear" w:color="auto" w:fill="BEE4DD" w:themeFill="accent3" w:themeFillTint="66"/>
        <w:spacing w:before="120" w:after="120"/>
        <w:jc w:val="both"/>
        <w:rPr>
          <w:rFonts w:asciiTheme="minorHAnsi" w:hAnsiTheme="minorHAnsi"/>
          <w:b/>
          <w:bCs/>
          <w:color w:val="auto"/>
          <w:szCs w:val="22"/>
        </w:rPr>
      </w:pPr>
      <w:r w:rsidRPr="00DB16D2">
        <w:rPr>
          <w:rFonts w:asciiTheme="minorHAnsi" w:hAnsiTheme="minorHAnsi"/>
          <w:b/>
          <w:bCs/>
          <w:color w:val="auto"/>
          <w:szCs w:val="22"/>
        </w:rPr>
        <w:t xml:space="preserve">Role : Digital </w:t>
      </w:r>
    </w:p>
    <w:p w14:paraId="4FC3387A" w14:textId="5F3AEE53" w:rsidR="00DB16D2" w:rsidRDefault="00DB16D2" w:rsidP="008A63B3">
      <w:pPr>
        <w:pStyle w:val="3CENormal"/>
        <w:spacing w:before="120" w:after="120"/>
        <w:jc w:val="both"/>
        <w:rPr>
          <w:rFonts w:asciiTheme="minorHAnsi" w:hAnsiTheme="minorHAnsi"/>
          <w:color w:val="auto"/>
          <w:szCs w:val="22"/>
        </w:rPr>
      </w:pPr>
      <w:r>
        <w:rPr>
          <w:rFonts w:asciiTheme="minorHAnsi" w:hAnsiTheme="minorHAnsi"/>
          <w:color w:val="auto"/>
          <w:szCs w:val="22"/>
        </w:rPr>
        <w:t xml:space="preserve">To support the work of Breeze, our digital division, we </w:t>
      </w:r>
      <w:r w:rsidR="001A49D4">
        <w:rPr>
          <w:rFonts w:asciiTheme="minorHAnsi" w:hAnsiTheme="minorHAnsi"/>
          <w:color w:val="auto"/>
          <w:szCs w:val="22"/>
        </w:rPr>
        <w:t xml:space="preserve">want to recruit a digital expert who may come from outwith the third and social enterprise sector but who can bring expertise to help the board to </w:t>
      </w:r>
      <w:r w:rsidR="00383AFD">
        <w:rPr>
          <w:rFonts w:asciiTheme="minorHAnsi" w:hAnsiTheme="minorHAnsi"/>
          <w:color w:val="auto"/>
          <w:szCs w:val="22"/>
        </w:rPr>
        <w:t>manage</w:t>
      </w:r>
      <w:r w:rsidR="001A49D4">
        <w:rPr>
          <w:rFonts w:asciiTheme="minorHAnsi" w:hAnsiTheme="minorHAnsi"/>
          <w:color w:val="auto"/>
          <w:szCs w:val="22"/>
        </w:rPr>
        <w:t xml:space="preserve"> our new Digital agency.  </w:t>
      </w:r>
    </w:p>
    <w:p w14:paraId="50B02650" w14:textId="4F7BE41B" w:rsidR="00624380" w:rsidRDefault="00624380" w:rsidP="008A63B3">
      <w:pPr>
        <w:pStyle w:val="3CENormal"/>
        <w:spacing w:before="120" w:after="120"/>
        <w:jc w:val="both"/>
        <w:rPr>
          <w:rFonts w:asciiTheme="minorHAnsi" w:hAnsiTheme="minorHAnsi"/>
          <w:color w:val="auto"/>
          <w:szCs w:val="22"/>
        </w:rPr>
      </w:pPr>
      <w:r w:rsidRPr="00624380">
        <w:rPr>
          <w:rFonts w:asciiTheme="minorHAnsi" w:hAnsiTheme="minorHAnsi"/>
          <w:b/>
          <w:bCs/>
          <w:color w:val="auto"/>
          <w:szCs w:val="22"/>
        </w:rPr>
        <w:t>Time Commitment</w:t>
      </w:r>
      <w:r>
        <w:rPr>
          <w:rFonts w:asciiTheme="minorHAnsi" w:hAnsiTheme="minorHAnsi"/>
          <w:color w:val="auto"/>
          <w:szCs w:val="22"/>
        </w:rPr>
        <w:t xml:space="preserve"> : </w:t>
      </w:r>
      <w:r w:rsidRPr="00624380">
        <w:rPr>
          <w:rFonts w:asciiTheme="minorHAnsi" w:hAnsiTheme="minorHAnsi"/>
          <w:color w:val="auto"/>
          <w:szCs w:val="22"/>
        </w:rPr>
        <w:t>Quarterly board meeting with preparation and additional activity</w:t>
      </w:r>
      <w:r w:rsidR="00AE2E27">
        <w:rPr>
          <w:rFonts w:asciiTheme="minorHAnsi" w:hAnsiTheme="minorHAnsi"/>
          <w:color w:val="auto"/>
          <w:szCs w:val="22"/>
        </w:rPr>
        <w:t xml:space="preserve"> meeting the Breeze team between board meetings</w:t>
      </w:r>
      <w:r w:rsidRPr="00624380">
        <w:rPr>
          <w:rFonts w:asciiTheme="minorHAnsi" w:hAnsiTheme="minorHAnsi"/>
          <w:color w:val="auto"/>
          <w:szCs w:val="22"/>
        </w:rPr>
        <w:t xml:space="preserve">.  </w:t>
      </w:r>
    </w:p>
    <w:p w14:paraId="0B8E6799" w14:textId="0F134F5A" w:rsidR="00DB16D2" w:rsidRDefault="00624380" w:rsidP="008A63B3">
      <w:pPr>
        <w:pStyle w:val="3CENormal"/>
        <w:spacing w:before="120" w:after="120"/>
        <w:jc w:val="both"/>
        <w:rPr>
          <w:rFonts w:asciiTheme="minorHAnsi" w:hAnsiTheme="minorHAnsi"/>
          <w:color w:val="auto"/>
          <w:szCs w:val="22"/>
        </w:rPr>
      </w:pPr>
      <w:r w:rsidRPr="00590AE5">
        <w:rPr>
          <w:rFonts w:asciiTheme="minorHAnsi" w:hAnsiTheme="minorHAnsi"/>
          <w:b/>
          <w:bCs/>
          <w:color w:val="auto"/>
          <w:szCs w:val="22"/>
        </w:rPr>
        <w:t>Skills and Experience</w:t>
      </w:r>
      <w:r>
        <w:rPr>
          <w:rFonts w:asciiTheme="minorHAnsi" w:hAnsiTheme="minorHAnsi"/>
          <w:color w:val="auto"/>
          <w:szCs w:val="22"/>
        </w:rPr>
        <w:t xml:space="preserve"> : Someone who is an </w:t>
      </w:r>
      <w:r w:rsidR="00383AFD">
        <w:rPr>
          <w:rFonts w:asciiTheme="minorHAnsi" w:hAnsiTheme="minorHAnsi"/>
          <w:color w:val="auto"/>
          <w:szCs w:val="22"/>
        </w:rPr>
        <w:t>all-rounder</w:t>
      </w:r>
      <w:r>
        <w:rPr>
          <w:rFonts w:asciiTheme="minorHAnsi" w:hAnsiTheme="minorHAnsi"/>
          <w:color w:val="auto"/>
          <w:szCs w:val="22"/>
        </w:rPr>
        <w:t xml:space="preserve"> with a good k</w:t>
      </w:r>
      <w:r w:rsidR="00590AE5">
        <w:rPr>
          <w:rFonts w:asciiTheme="minorHAnsi" w:hAnsiTheme="minorHAnsi"/>
          <w:color w:val="auto"/>
          <w:szCs w:val="22"/>
        </w:rPr>
        <w:t>nowledge of the digital world and how it impacts on the third sector, rather than someone with a single issue skill set.</w:t>
      </w:r>
    </w:p>
    <w:p w14:paraId="05104690" w14:textId="05869CDE" w:rsidR="00024BFF" w:rsidRPr="00024BFF" w:rsidRDefault="00024BFF" w:rsidP="00AA1B12">
      <w:pPr>
        <w:pStyle w:val="3CENormal"/>
        <w:shd w:val="clear" w:color="auto" w:fill="BEE4DD" w:themeFill="accent3" w:themeFillTint="66"/>
        <w:spacing w:before="120" w:after="120"/>
        <w:jc w:val="both"/>
        <w:rPr>
          <w:rFonts w:asciiTheme="minorHAnsi" w:hAnsiTheme="minorHAnsi"/>
          <w:b/>
          <w:bCs/>
          <w:color w:val="auto"/>
          <w:szCs w:val="22"/>
        </w:rPr>
      </w:pPr>
      <w:r w:rsidRPr="00024BFF">
        <w:rPr>
          <w:rFonts w:asciiTheme="minorHAnsi" w:hAnsiTheme="minorHAnsi"/>
          <w:b/>
          <w:bCs/>
          <w:color w:val="auto"/>
          <w:szCs w:val="22"/>
        </w:rPr>
        <w:t>Role : Marketing and Branding</w:t>
      </w:r>
    </w:p>
    <w:p w14:paraId="6A7F6523" w14:textId="6291F9DB" w:rsidR="00024BFF" w:rsidRDefault="00E43267" w:rsidP="008A63B3">
      <w:pPr>
        <w:pStyle w:val="3CENormal"/>
        <w:spacing w:before="120" w:after="120"/>
        <w:jc w:val="both"/>
        <w:rPr>
          <w:rFonts w:asciiTheme="minorHAnsi" w:hAnsiTheme="minorHAnsi"/>
          <w:color w:val="auto"/>
          <w:szCs w:val="22"/>
        </w:rPr>
      </w:pPr>
      <w:r>
        <w:rPr>
          <w:rFonts w:asciiTheme="minorHAnsi" w:hAnsiTheme="minorHAnsi"/>
          <w:color w:val="auto"/>
          <w:szCs w:val="22"/>
        </w:rPr>
        <w:t xml:space="preserve">Bold, our branding and design agency, has been part of the Community Enterprise family for 12 years but don’t have anyone at board level who has an overview of that part of the business.  We are particularly interested in securing an individual with in-depth knowledge </w:t>
      </w:r>
      <w:r w:rsidR="00AE2E27">
        <w:rPr>
          <w:rFonts w:asciiTheme="minorHAnsi" w:hAnsiTheme="minorHAnsi"/>
          <w:color w:val="auto"/>
          <w:szCs w:val="22"/>
        </w:rPr>
        <w:t xml:space="preserve">of branding and brand strategy, design and campaigning.  </w:t>
      </w:r>
    </w:p>
    <w:p w14:paraId="64A10B3D" w14:textId="72CC1D07" w:rsidR="00AE2E27" w:rsidRDefault="00AE2E27" w:rsidP="00AE2E27">
      <w:pPr>
        <w:pStyle w:val="3CENormal"/>
        <w:spacing w:before="120" w:after="120"/>
        <w:jc w:val="both"/>
        <w:rPr>
          <w:rFonts w:asciiTheme="minorHAnsi" w:hAnsiTheme="minorHAnsi"/>
          <w:color w:val="auto"/>
          <w:szCs w:val="22"/>
        </w:rPr>
      </w:pPr>
      <w:r w:rsidRPr="00624380">
        <w:rPr>
          <w:rFonts w:asciiTheme="minorHAnsi" w:hAnsiTheme="minorHAnsi"/>
          <w:b/>
          <w:bCs/>
          <w:color w:val="auto"/>
          <w:szCs w:val="22"/>
        </w:rPr>
        <w:t>Time Commitment</w:t>
      </w:r>
      <w:r>
        <w:rPr>
          <w:rFonts w:asciiTheme="minorHAnsi" w:hAnsiTheme="minorHAnsi"/>
          <w:color w:val="auto"/>
          <w:szCs w:val="22"/>
        </w:rPr>
        <w:t xml:space="preserve"> : </w:t>
      </w:r>
      <w:r w:rsidRPr="00624380">
        <w:rPr>
          <w:rFonts w:asciiTheme="minorHAnsi" w:hAnsiTheme="minorHAnsi"/>
          <w:color w:val="auto"/>
          <w:szCs w:val="22"/>
        </w:rPr>
        <w:t>Quarterly board meeting with preparation and additional activity</w:t>
      </w:r>
      <w:r>
        <w:rPr>
          <w:rFonts w:asciiTheme="minorHAnsi" w:hAnsiTheme="minorHAnsi"/>
          <w:color w:val="auto"/>
          <w:szCs w:val="22"/>
        </w:rPr>
        <w:t xml:space="preserve"> meeting the Bold team between board meetings</w:t>
      </w:r>
      <w:r w:rsidRPr="00624380">
        <w:rPr>
          <w:rFonts w:asciiTheme="minorHAnsi" w:hAnsiTheme="minorHAnsi"/>
          <w:color w:val="auto"/>
          <w:szCs w:val="22"/>
        </w:rPr>
        <w:t xml:space="preserve">.  </w:t>
      </w:r>
    </w:p>
    <w:p w14:paraId="1B899FD6" w14:textId="3B743D0E" w:rsidR="00AD3B0A" w:rsidRPr="005E03B0" w:rsidRDefault="00AE2E27" w:rsidP="005E03B0">
      <w:pPr>
        <w:pStyle w:val="3CENormal"/>
        <w:spacing w:before="120" w:after="120"/>
        <w:jc w:val="both"/>
        <w:rPr>
          <w:rFonts w:asciiTheme="minorHAnsi" w:hAnsiTheme="minorHAnsi"/>
          <w:color w:val="auto"/>
          <w:szCs w:val="22"/>
        </w:rPr>
      </w:pPr>
      <w:r w:rsidRPr="00AE2E27">
        <w:rPr>
          <w:rFonts w:asciiTheme="minorHAnsi" w:hAnsiTheme="minorHAnsi"/>
          <w:b/>
          <w:bCs/>
          <w:color w:val="auto"/>
          <w:szCs w:val="22"/>
        </w:rPr>
        <w:t>Skills and Experience</w:t>
      </w:r>
      <w:r>
        <w:rPr>
          <w:rFonts w:asciiTheme="minorHAnsi" w:hAnsiTheme="minorHAnsi"/>
          <w:color w:val="auto"/>
          <w:szCs w:val="22"/>
        </w:rPr>
        <w:t xml:space="preserve"> : A strong working knowledge of how design agencies work.</w:t>
      </w:r>
    </w:p>
    <w:sectPr w:rsidR="00AD3B0A" w:rsidRPr="005E03B0" w:rsidSect="00E951FD">
      <w:pgSz w:w="11907" w:h="16839" w:code="9"/>
      <w:pgMar w:top="1134"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3124A" w14:textId="77777777" w:rsidR="00D565C9" w:rsidRDefault="00D565C9" w:rsidP="00C16F55">
      <w:pPr>
        <w:spacing w:after="0"/>
      </w:pPr>
      <w:r>
        <w:separator/>
      </w:r>
    </w:p>
  </w:endnote>
  <w:endnote w:type="continuationSeparator" w:id="0">
    <w:p w14:paraId="55B816FC" w14:textId="77777777" w:rsidR="00D565C9" w:rsidRDefault="00D565C9" w:rsidP="00C16F55">
      <w:pPr>
        <w:spacing w:after="0"/>
      </w:pPr>
      <w:r>
        <w:continuationSeparator/>
      </w:r>
    </w:p>
  </w:endnote>
  <w:endnote w:type="continuationNotice" w:id="1">
    <w:p w14:paraId="2287F4A0" w14:textId="77777777" w:rsidR="00D565C9" w:rsidRDefault="00D565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48DC5" w14:textId="77777777" w:rsidR="00AD3B0A" w:rsidRDefault="00AD3B0A" w:rsidP="007847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16FC703" w14:textId="77777777" w:rsidR="00AD3B0A" w:rsidRDefault="00AD3B0A" w:rsidP="007847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2D27A" w14:textId="1564A66B" w:rsidR="00AD3B0A" w:rsidRPr="00F1732F" w:rsidRDefault="00AD3B0A" w:rsidP="00190632">
    <w:pPr>
      <w:pStyle w:val="Footer"/>
      <w:framePr w:wrap="around" w:vAnchor="text" w:hAnchor="page" w:x="10565" w:y="281"/>
      <w:rPr>
        <w:rStyle w:val="PageNumber"/>
        <w:rFonts w:ascii="Franklin Gothic Medium" w:hAnsi="Franklin Gothic Medium"/>
        <w:color w:val="FFFFFF" w:themeColor="background1"/>
      </w:rPr>
    </w:pPr>
    <w:r w:rsidRPr="00F1732F">
      <w:rPr>
        <w:rStyle w:val="PageNumber"/>
        <w:rFonts w:ascii="Franklin Gothic Medium" w:hAnsi="Franklin Gothic Medium"/>
        <w:color w:val="FFFFFF" w:themeColor="background1"/>
      </w:rPr>
      <w:fldChar w:fldCharType="begin"/>
    </w:r>
    <w:r w:rsidRPr="00F1732F">
      <w:rPr>
        <w:rStyle w:val="PageNumber"/>
        <w:rFonts w:ascii="Franklin Gothic Medium" w:hAnsi="Franklin Gothic Medium"/>
        <w:color w:val="FFFFFF" w:themeColor="background1"/>
      </w:rPr>
      <w:instrText xml:space="preserve">PAGE  </w:instrText>
    </w:r>
    <w:r w:rsidRPr="00F1732F">
      <w:rPr>
        <w:rStyle w:val="PageNumber"/>
        <w:rFonts w:ascii="Franklin Gothic Medium" w:hAnsi="Franklin Gothic Medium"/>
        <w:color w:val="FFFFFF" w:themeColor="background1"/>
      </w:rPr>
      <w:fldChar w:fldCharType="separate"/>
    </w:r>
    <w:r w:rsidR="00B62D95">
      <w:rPr>
        <w:rStyle w:val="PageNumber"/>
        <w:rFonts w:ascii="Franklin Gothic Medium" w:hAnsi="Franklin Gothic Medium"/>
        <w:noProof/>
        <w:color w:val="FFFFFF" w:themeColor="background1"/>
      </w:rPr>
      <w:t>3</w:t>
    </w:r>
    <w:r w:rsidRPr="00F1732F">
      <w:rPr>
        <w:rStyle w:val="PageNumber"/>
        <w:rFonts w:ascii="Franklin Gothic Medium" w:hAnsi="Franklin Gothic Medium"/>
        <w:color w:val="FFFFFF" w:themeColor="background1"/>
      </w:rPr>
      <w:fldChar w:fldCharType="end"/>
    </w:r>
  </w:p>
  <w:p w14:paraId="123170F5" w14:textId="77777777" w:rsidR="00AD3B0A" w:rsidRPr="00E743BA" w:rsidRDefault="00AD3B0A" w:rsidP="00E743BA">
    <w:pPr>
      <w:rPr>
        <w:sz w:val="28"/>
        <w:szCs w:val="28"/>
      </w:rPr>
    </w:pPr>
    <w:r>
      <w:rPr>
        <w:noProof/>
        <w:sz w:val="28"/>
        <w:szCs w:val="28"/>
      </w:rPr>
      <w:drawing>
        <wp:anchor distT="0" distB="0" distL="114300" distR="114300" simplePos="0" relativeHeight="251658240" behindDoc="1" locked="0" layoutInCell="1" allowOverlap="1" wp14:anchorId="1CD89831" wp14:editId="3C535B8E">
          <wp:simplePos x="0" y="0"/>
          <wp:positionH relativeFrom="column">
            <wp:posOffset>-48260</wp:posOffset>
          </wp:positionH>
          <wp:positionV relativeFrom="paragraph">
            <wp:posOffset>41910</wp:posOffset>
          </wp:positionV>
          <wp:extent cx="6162675" cy="511810"/>
          <wp:effectExtent l="0" t="0" r="9525" b="2540"/>
          <wp:wrapNone/>
          <wp:docPr id="1664361928" name="Picture 166436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Report_F.png"/>
                  <pic:cNvPicPr/>
                </pic:nvPicPr>
                <pic:blipFill>
                  <a:blip r:embed="rId1">
                    <a:extLst>
                      <a:ext uri="{28A0092B-C50C-407E-A947-70E740481C1C}">
                        <a14:useLocalDpi xmlns:a14="http://schemas.microsoft.com/office/drawing/2010/main" val="0"/>
                      </a:ext>
                    </a:extLst>
                  </a:blip>
                  <a:stretch>
                    <a:fillRect/>
                  </a:stretch>
                </pic:blipFill>
                <pic:spPr>
                  <a:xfrm>
                    <a:off x="0" y="0"/>
                    <a:ext cx="6162675" cy="511810"/>
                  </a:xfrm>
                  <a:prstGeom prst="rect">
                    <a:avLst/>
                  </a:prstGeom>
                </pic:spPr>
              </pic:pic>
            </a:graphicData>
          </a:graphic>
          <wp14:sizeRelH relativeFrom="page">
            <wp14:pctWidth>0</wp14:pctWidth>
          </wp14:sizeRelH>
          <wp14:sizeRelV relativeFrom="page">
            <wp14:pctHeight>0</wp14:pctHeight>
          </wp14:sizeRelV>
        </wp:anchor>
      </w:drawing>
    </w:r>
    <w:r w:rsidRPr="00E743BA">
      <w:rPr>
        <w:noProof/>
        <w:sz w:val="28"/>
        <w:szCs w:val="28"/>
      </w:rPr>
      <mc:AlternateContent>
        <mc:Choice Requires="wps">
          <w:drawing>
            <wp:anchor distT="0" distB="0" distL="114300" distR="114300" simplePos="0" relativeHeight="251658242" behindDoc="0" locked="0" layoutInCell="1" allowOverlap="1" wp14:anchorId="64EC2290" wp14:editId="51F6CF32">
              <wp:simplePos x="0" y="0"/>
              <wp:positionH relativeFrom="column">
                <wp:posOffset>316523</wp:posOffset>
              </wp:positionH>
              <wp:positionV relativeFrom="paragraph">
                <wp:posOffset>133546</wp:posOffset>
              </wp:positionV>
              <wp:extent cx="4905375" cy="334108"/>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34108"/>
                      </a:xfrm>
                      <a:prstGeom prst="rect">
                        <a:avLst/>
                      </a:prstGeom>
                      <a:noFill/>
                      <a:ln w="9525">
                        <a:noFill/>
                        <a:miter lim="800000"/>
                        <a:headEnd/>
                        <a:tailEnd/>
                      </a:ln>
                    </wps:spPr>
                    <wps:txbx>
                      <w:txbxContent>
                        <w:p w14:paraId="54A61A72" w14:textId="4788CA50" w:rsidR="00AD3B0A" w:rsidRPr="00F1732F" w:rsidRDefault="00AA2A75">
                          <w:pPr>
                            <w:rPr>
                              <w:rFonts w:ascii="Franklin Gothic Medium" w:hAnsi="Franklin Gothic Medium"/>
                              <w:color w:val="FFFFFF" w:themeColor="background1"/>
                            </w:rPr>
                          </w:pPr>
                          <w:r>
                            <w:rPr>
                              <w:rFonts w:ascii="Franklin Gothic Medium" w:hAnsi="Franklin Gothic Medium"/>
                              <w:color w:val="FFFFFF" w:themeColor="background1"/>
                            </w:rPr>
                            <w:t xml:space="preserve">Community Enterprise </w:t>
                          </w:r>
                          <w:r w:rsidR="00E951FD">
                            <w:rPr>
                              <w:rFonts w:ascii="Franklin Gothic Medium" w:hAnsi="Franklin Gothic Medium"/>
                              <w:color w:val="FFFFFF" w:themeColor="background1"/>
                            </w:rPr>
                            <w:t>Board 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C2290" id="_x0000_t202" coordsize="21600,21600" o:spt="202" path="m,l,21600r21600,l21600,xe">
              <v:stroke joinstyle="miter"/>
              <v:path gradientshapeok="t" o:connecttype="rect"/>
            </v:shapetype>
            <v:shape id="Text Box 2" o:spid="_x0000_s1026" type="#_x0000_t202" style="position:absolute;margin-left:24.9pt;margin-top:10.5pt;width:386.2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" filled="f" stroked="f">
              <v:textbox>
                <w:txbxContent>
                  <w:p w14:paraId="54A61A72" w14:textId="4788CA50" w:rsidR="00AD3B0A" w:rsidRPr="00F1732F" w:rsidRDefault="00AA2A75">
                    <w:pPr>
                      <w:rPr>
                        <w:rFonts w:ascii="Franklin Gothic Medium" w:hAnsi="Franklin Gothic Medium"/>
                        <w:color w:val="FFFFFF" w:themeColor="background1"/>
                      </w:rPr>
                    </w:pPr>
                    <w:r>
                      <w:rPr>
                        <w:rFonts w:ascii="Franklin Gothic Medium" w:hAnsi="Franklin Gothic Medium"/>
                        <w:color w:val="FFFFFF" w:themeColor="background1"/>
                      </w:rPr>
                      <w:t xml:space="preserve">Community Enterprise </w:t>
                    </w:r>
                    <w:r w:rsidR="00E951FD">
                      <w:rPr>
                        <w:rFonts w:ascii="Franklin Gothic Medium" w:hAnsi="Franklin Gothic Medium"/>
                        <w:color w:val="FFFFFF" w:themeColor="background1"/>
                      </w:rPr>
                      <w:t>Board Recruitment Pack</w:t>
                    </w:r>
                  </w:p>
                </w:txbxContent>
              </v:textbox>
            </v:shape>
          </w:pict>
        </mc:Fallback>
      </mc:AlternateContent>
    </w:r>
    <w:r>
      <w:rPr>
        <w:noProof/>
        <w:sz w:val="28"/>
        <w:szCs w:val="28"/>
      </w:rPr>
      <w:drawing>
        <wp:anchor distT="0" distB="0" distL="114300" distR="114300" simplePos="0" relativeHeight="251658241" behindDoc="1" locked="0" layoutInCell="1" allowOverlap="1" wp14:anchorId="047785B0" wp14:editId="78506037">
          <wp:simplePos x="0" y="0"/>
          <wp:positionH relativeFrom="column">
            <wp:posOffset>-366101</wp:posOffset>
          </wp:positionH>
          <wp:positionV relativeFrom="paragraph">
            <wp:posOffset>40005</wp:posOffset>
          </wp:positionV>
          <wp:extent cx="6162675" cy="511810"/>
          <wp:effectExtent l="0" t="0" r="9525" b="2540"/>
          <wp:wrapNone/>
          <wp:docPr id="811323541" name="Picture 81132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Report_F.png"/>
                  <pic:cNvPicPr/>
                </pic:nvPicPr>
                <pic:blipFill>
                  <a:blip r:embed="rId1">
                    <a:extLst>
                      <a:ext uri="{28A0092B-C50C-407E-A947-70E740481C1C}">
                        <a14:useLocalDpi xmlns:a14="http://schemas.microsoft.com/office/drawing/2010/main" val="0"/>
                      </a:ext>
                    </a:extLst>
                  </a:blip>
                  <a:stretch>
                    <a:fillRect/>
                  </a:stretch>
                </pic:blipFill>
                <pic:spPr>
                  <a:xfrm>
                    <a:off x="0" y="0"/>
                    <a:ext cx="6162675" cy="5118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DC235F" w14:textId="77777777" w:rsidR="00D565C9" w:rsidRDefault="00D565C9" w:rsidP="00C16F55">
      <w:pPr>
        <w:spacing w:after="0"/>
      </w:pPr>
      <w:r>
        <w:separator/>
      </w:r>
    </w:p>
  </w:footnote>
  <w:footnote w:type="continuationSeparator" w:id="0">
    <w:p w14:paraId="40BBE033" w14:textId="77777777" w:rsidR="00D565C9" w:rsidRDefault="00D565C9" w:rsidP="00C16F55">
      <w:pPr>
        <w:spacing w:after="0"/>
      </w:pPr>
      <w:r>
        <w:continuationSeparator/>
      </w:r>
    </w:p>
  </w:footnote>
  <w:footnote w:type="continuationNotice" w:id="1">
    <w:p w14:paraId="21EA676E" w14:textId="77777777" w:rsidR="00D565C9" w:rsidRDefault="00D565C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F299D"/>
    <w:multiLevelType w:val="hybridMultilevel"/>
    <w:tmpl w:val="30964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C60C3"/>
    <w:multiLevelType w:val="hybridMultilevel"/>
    <w:tmpl w:val="D124E4F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E8248E0"/>
    <w:multiLevelType w:val="hybridMultilevel"/>
    <w:tmpl w:val="9EFA8C1E"/>
    <w:lvl w:ilvl="0" w:tplc="BC4097E4">
      <w:start w:val="1"/>
      <w:numFmt w:val="bullet"/>
      <w:pStyle w:val="BULLET"/>
      <w:lvlText w:val=""/>
      <w:lvlJc w:val="left"/>
      <w:pPr>
        <w:ind w:left="1287" w:hanging="720"/>
      </w:pPr>
      <w:rPr>
        <w:rFonts w:ascii="Symbol" w:hAnsi="Symbol" w:hint="default"/>
        <w:b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15:restartNumberingAfterBreak="0">
    <w:nsid w:val="10460C8B"/>
    <w:multiLevelType w:val="hybridMultilevel"/>
    <w:tmpl w:val="E7203E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495CFF"/>
    <w:multiLevelType w:val="hybridMultilevel"/>
    <w:tmpl w:val="AAF02E5A"/>
    <w:lvl w:ilvl="0" w:tplc="9A1E085C">
      <w:start w:val="1"/>
      <w:numFmt w:val="bullet"/>
      <w:lvlText w:val="•"/>
      <w:lvlJc w:val="left"/>
    </w:lvl>
    <w:lvl w:ilvl="1" w:tplc="27E85068">
      <w:numFmt w:val="decimal"/>
      <w:lvlText w:val=""/>
      <w:lvlJc w:val="left"/>
    </w:lvl>
    <w:lvl w:ilvl="2" w:tplc="2FB24F9C">
      <w:numFmt w:val="decimal"/>
      <w:lvlText w:val=""/>
      <w:lvlJc w:val="left"/>
    </w:lvl>
    <w:lvl w:ilvl="3" w:tplc="A8D2F21C">
      <w:numFmt w:val="decimal"/>
      <w:lvlText w:val=""/>
      <w:lvlJc w:val="left"/>
    </w:lvl>
    <w:lvl w:ilvl="4" w:tplc="D390CD2C">
      <w:numFmt w:val="decimal"/>
      <w:lvlText w:val=""/>
      <w:lvlJc w:val="left"/>
    </w:lvl>
    <w:lvl w:ilvl="5" w:tplc="C7CA3216">
      <w:numFmt w:val="decimal"/>
      <w:lvlText w:val=""/>
      <w:lvlJc w:val="left"/>
    </w:lvl>
    <w:lvl w:ilvl="6" w:tplc="C0D668B6">
      <w:numFmt w:val="decimal"/>
      <w:lvlText w:val=""/>
      <w:lvlJc w:val="left"/>
    </w:lvl>
    <w:lvl w:ilvl="7" w:tplc="80EAF78C">
      <w:numFmt w:val="decimal"/>
      <w:lvlText w:val=""/>
      <w:lvlJc w:val="left"/>
    </w:lvl>
    <w:lvl w:ilvl="8" w:tplc="7CFE99AA">
      <w:numFmt w:val="decimal"/>
      <w:lvlText w:val=""/>
      <w:lvlJc w:val="left"/>
    </w:lvl>
  </w:abstractNum>
  <w:abstractNum w:abstractNumId="5" w15:restartNumberingAfterBreak="0">
    <w:nsid w:val="1BCC0BA5"/>
    <w:multiLevelType w:val="hybridMultilevel"/>
    <w:tmpl w:val="C91E2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920B00"/>
    <w:multiLevelType w:val="hybridMultilevel"/>
    <w:tmpl w:val="937CA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2A296B"/>
    <w:multiLevelType w:val="hybridMultilevel"/>
    <w:tmpl w:val="66B6D12E"/>
    <w:lvl w:ilvl="0" w:tplc="59A20FD8">
      <w:start w:val="1"/>
      <w:numFmt w:val="decimal"/>
      <w:pStyle w:val="ListParagraph"/>
      <w:lvlText w:val="%1."/>
      <w:lvlJc w:val="left"/>
      <w:pPr>
        <w:ind w:left="1137" w:hanging="360"/>
      </w:pPr>
      <w:rPr>
        <w:rFonts w:cs="Times New Roman" w:hint="default"/>
        <w:b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15:restartNumberingAfterBreak="0">
    <w:nsid w:val="36907E57"/>
    <w:multiLevelType w:val="hybridMultilevel"/>
    <w:tmpl w:val="AFC6C1A4"/>
    <w:lvl w:ilvl="0" w:tplc="49B0521E">
      <w:start w:val="4"/>
      <w:numFmt w:val="bullet"/>
      <w:lvlText w:val=""/>
      <w:lvlJc w:val="left"/>
      <w:pPr>
        <w:ind w:left="720" w:hanging="360"/>
      </w:pPr>
      <w:rPr>
        <w:rFonts w:ascii="Symbol" w:eastAsia="Arial Unicode MS" w:hAnsi="Symbol" w:cs="Arial Unicode M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B0E52E1"/>
    <w:multiLevelType w:val="hybridMultilevel"/>
    <w:tmpl w:val="93686116"/>
    <w:lvl w:ilvl="0" w:tplc="97EA8794">
      <w:start w:val="1"/>
      <w:numFmt w:val="decimal"/>
      <w:lvlText w:val="%1."/>
      <w:lvlJc w:val="left"/>
      <w:pPr>
        <w:ind w:left="1440" w:hanging="720"/>
      </w:pPr>
      <w:rPr>
        <w:rFonts w:hint="default"/>
      </w:r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0" w15:restartNumberingAfterBreak="0">
    <w:nsid w:val="404E399A"/>
    <w:multiLevelType w:val="hybridMultilevel"/>
    <w:tmpl w:val="55645950"/>
    <w:lvl w:ilvl="0" w:tplc="8B48E540">
      <w:start w:val="1"/>
      <w:numFmt w:val="bullet"/>
      <w:pStyle w:val="5CEListBullet"/>
      <w:lvlText w:val=""/>
      <w:lvlJc w:val="left"/>
      <w:pPr>
        <w:ind w:left="720" w:hanging="360"/>
      </w:pPr>
      <w:rPr>
        <w:rFonts w:ascii="Symbol" w:hAnsi="Symbol" w:hint="default"/>
        <w:color w:val="FBB8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01112"/>
    <w:multiLevelType w:val="hybridMultilevel"/>
    <w:tmpl w:val="52723B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6A22DA8"/>
    <w:multiLevelType w:val="hybridMultilevel"/>
    <w:tmpl w:val="BADC154E"/>
    <w:lvl w:ilvl="0" w:tplc="2926F140">
      <w:start w:val="4"/>
      <w:numFmt w:val="bullet"/>
      <w:lvlText w:val=""/>
      <w:lvlJc w:val="left"/>
      <w:pPr>
        <w:ind w:left="720" w:hanging="360"/>
      </w:pPr>
      <w:rPr>
        <w:rFonts w:ascii="Symbol" w:eastAsia="Arial Unicode MS" w:hAnsi="Symbol" w:cs="Arial Unicode M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C832F81"/>
    <w:multiLevelType w:val="hybridMultilevel"/>
    <w:tmpl w:val="D65AEEAE"/>
    <w:lvl w:ilvl="0" w:tplc="1B92F584">
      <w:start w:val="5"/>
      <w:numFmt w:val="bullet"/>
      <w:pStyle w:val="4CEListDash"/>
      <w:lvlText w:val="-"/>
      <w:lvlJc w:val="left"/>
      <w:pPr>
        <w:ind w:left="720" w:hanging="360"/>
      </w:pPr>
      <w:rPr>
        <w:rFonts w:ascii="Franklin Gothic Book" w:eastAsia="Cambria" w:hAnsi="Franklin Gothic Book"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566E09"/>
    <w:multiLevelType w:val="hybridMultilevel"/>
    <w:tmpl w:val="E7203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CD0682"/>
    <w:multiLevelType w:val="hybridMultilevel"/>
    <w:tmpl w:val="67E09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815E40"/>
    <w:multiLevelType w:val="hybridMultilevel"/>
    <w:tmpl w:val="E7203E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3648465">
    <w:abstractNumId w:val="2"/>
  </w:num>
  <w:num w:numId="2" w16cid:durableId="1990480079">
    <w:abstractNumId w:val="7"/>
  </w:num>
  <w:num w:numId="3" w16cid:durableId="1709993521">
    <w:abstractNumId w:val="10"/>
  </w:num>
  <w:num w:numId="4" w16cid:durableId="632171317">
    <w:abstractNumId w:val="13"/>
  </w:num>
  <w:num w:numId="5" w16cid:durableId="166944221">
    <w:abstractNumId w:val="1"/>
  </w:num>
  <w:num w:numId="6" w16cid:durableId="1853299291">
    <w:abstractNumId w:val="15"/>
  </w:num>
  <w:num w:numId="7" w16cid:durableId="339311518">
    <w:abstractNumId w:val="8"/>
  </w:num>
  <w:num w:numId="8" w16cid:durableId="262955165">
    <w:abstractNumId w:val="12"/>
  </w:num>
  <w:num w:numId="9" w16cid:durableId="1783070615">
    <w:abstractNumId w:val="4"/>
  </w:num>
  <w:num w:numId="10" w16cid:durableId="591427478">
    <w:abstractNumId w:val="14"/>
  </w:num>
  <w:num w:numId="11" w16cid:durableId="2114279616">
    <w:abstractNumId w:val="9"/>
  </w:num>
  <w:num w:numId="12" w16cid:durableId="1427457702">
    <w:abstractNumId w:val="6"/>
  </w:num>
  <w:num w:numId="13" w16cid:durableId="1967854517">
    <w:abstractNumId w:val="5"/>
  </w:num>
  <w:num w:numId="14" w16cid:durableId="1415543605">
    <w:abstractNumId w:val="11"/>
  </w:num>
  <w:num w:numId="15" w16cid:durableId="307053994">
    <w:abstractNumId w:val="16"/>
  </w:num>
  <w:num w:numId="16" w16cid:durableId="1426808160">
    <w:abstractNumId w:val="3"/>
  </w:num>
  <w:num w:numId="17" w16cid:durableId="60476805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B0A"/>
    <w:rsid w:val="000018E5"/>
    <w:rsid w:val="000024CD"/>
    <w:rsid w:val="0000534F"/>
    <w:rsid w:val="00005570"/>
    <w:rsid w:val="00005B7B"/>
    <w:rsid w:val="00006C42"/>
    <w:rsid w:val="00010BDC"/>
    <w:rsid w:val="000138FE"/>
    <w:rsid w:val="00014172"/>
    <w:rsid w:val="000148B2"/>
    <w:rsid w:val="0001529E"/>
    <w:rsid w:val="0001593B"/>
    <w:rsid w:val="00016411"/>
    <w:rsid w:val="00016CCE"/>
    <w:rsid w:val="000207A3"/>
    <w:rsid w:val="000217E7"/>
    <w:rsid w:val="00022352"/>
    <w:rsid w:val="00022899"/>
    <w:rsid w:val="00022F87"/>
    <w:rsid w:val="00024BFF"/>
    <w:rsid w:val="00024FE3"/>
    <w:rsid w:val="00025EFC"/>
    <w:rsid w:val="000265B3"/>
    <w:rsid w:val="0002676A"/>
    <w:rsid w:val="00026A55"/>
    <w:rsid w:val="00030B75"/>
    <w:rsid w:val="00030EDA"/>
    <w:rsid w:val="0003700F"/>
    <w:rsid w:val="000378F7"/>
    <w:rsid w:val="000403D8"/>
    <w:rsid w:val="00040420"/>
    <w:rsid w:val="00040F9E"/>
    <w:rsid w:val="00042A62"/>
    <w:rsid w:val="00042A7C"/>
    <w:rsid w:val="00042B71"/>
    <w:rsid w:val="000430AD"/>
    <w:rsid w:val="000445CA"/>
    <w:rsid w:val="00044825"/>
    <w:rsid w:val="00046323"/>
    <w:rsid w:val="00046502"/>
    <w:rsid w:val="000478C3"/>
    <w:rsid w:val="00050118"/>
    <w:rsid w:val="00051BAE"/>
    <w:rsid w:val="00052823"/>
    <w:rsid w:val="00053705"/>
    <w:rsid w:val="0005456A"/>
    <w:rsid w:val="0005547C"/>
    <w:rsid w:val="00055634"/>
    <w:rsid w:val="00055AA8"/>
    <w:rsid w:val="00057324"/>
    <w:rsid w:val="00060EEB"/>
    <w:rsid w:val="00061137"/>
    <w:rsid w:val="00062159"/>
    <w:rsid w:val="0006471E"/>
    <w:rsid w:val="000648B8"/>
    <w:rsid w:val="00064C0D"/>
    <w:rsid w:val="0006586D"/>
    <w:rsid w:val="0006733A"/>
    <w:rsid w:val="000676A1"/>
    <w:rsid w:val="00067C01"/>
    <w:rsid w:val="00070635"/>
    <w:rsid w:val="00070EE0"/>
    <w:rsid w:val="00072032"/>
    <w:rsid w:val="00072C9E"/>
    <w:rsid w:val="00073F31"/>
    <w:rsid w:val="00074029"/>
    <w:rsid w:val="00074131"/>
    <w:rsid w:val="0007508D"/>
    <w:rsid w:val="000757C9"/>
    <w:rsid w:val="00076C33"/>
    <w:rsid w:val="00076DA7"/>
    <w:rsid w:val="00080C0F"/>
    <w:rsid w:val="00080F13"/>
    <w:rsid w:val="000818BB"/>
    <w:rsid w:val="0008201A"/>
    <w:rsid w:val="000821C7"/>
    <w:rsid w:val="0008461C"/>
    <w:rsid w:val="000866CF"/>
    <w:rsid w:val="00090D7C"/>
    <w:rsid w:val="00091CA2"/>
    <w:rsid w:val="00092BCF"/>
    <w:rsid w:val="0009406E"/>
    <w:rsid w:val="00095000"/>
    <w:rsid w:val="0009501D"/>
    <w:rsid w:val="0009530C"/>
    <w:rsid w:val="00095DED"/>
    <w:rsid w:val="00096A73"/>
    <w:rsid w:val="000A0FA0"/>
    <w:rsid w:val="000A45E0"/>
    <w:rsid w:val="000B16E0"/>
    <w:rsid w:val="000B2570"/>
    <w:rsid w:val="000B31F0"/>
    <w:rsid w:val="000B53B7"/>
    <w:rsid w:val="000B6425"/>
    <w:rsid w:val="000B7859"/>
    <w:rsid w:val="000C01ED"/>
    <w:rsid w:val="000C0915"/>
    <w:rsid w:val="000C0BF2"/>
    <w:rsid w:val="000C0DB6"/>
    <w:rsid w:val="000C153B"/>
    <w:rsid w:val="000C221B"/>
    <w:rsid w:val="000C48D7"/>
    <w:rsid w:val="000C516B"/>
    <w:rsid w:val="000C5952"/>
    <w:rsid w:val="000C5D04"/>
    <w:rsid w:val="000C7B88"/>
    <w:rsid w:val="000D1AA9"/>
    <w:rsid w:val="000D1BF9"/>
    <w:rsid w:val="000D3FA0"/>
    <w:rsid w:val="000D5FB8"/>
    <w:rsid w:val="000D6F59"/>
    <w:rsid w:val="000D7AF6"/>
    <w:rsid w:val="000E1315"/>
    <w:rsid w:val="000E2593"/>
    <w:rsid w:val="000E2FFF"/>
    <w:rsid w:val="000E3BB3"/>
    <w:rsid w:val="000E56DA"/>
    <w:rsid w:val="000E5707"/>
    <w:rsid w:val="000E7467"/>
    <w:rsid w:val="000E7A1D"/>
    <w:rsid w:val="000F06C2"/>
    <w:rsid w:val="000F16B9"/>
    <w:rsid w:val="000F18C6"/>
    <w:rsid w:val="000F3D50"/>
    <w:rsid w:val="001003B6"/>
    <w:rsid w:val="00102F1D"/>
    <w:rsid w:val="001031EB"/>
    <w:rsid w:val="0010371D"/>
    <w:rsid w:val="0010424D"/>
    <w:rsid w:val="001050BB"/>
    <w:rsid w:val="00105264"/>
    <w:rsid w:val="001078CB"/>
    <w:rsid w:val="00110098"/>
    <w:rsid w:val="00116834"/>
    <w:rsid w:val="0012242B"/>
    <w:rsid w:val="00123DE8"/>
    <w:rsid w:val="0012411D"/>
    <w:rsid w:val="00124327"/>
    <w:rsid w:val="00130905"/>
    <w:rsid w:val="001336E1"/>
    <w:rsid w:val="00133D7D"/>
    <w:rsid w:val="00134B07"/>
    <w:rsid w:val="00135FAF"/>
    <w:rsid w:val="00136E88"/>
    <w:rsid w:val="001404CD"/>
    <w:rsid w:val="00140ABB"/>
    <w:rsid w:val="00140E8C"/>
    <w:rsid w:val="00144755"/>
    <w:rsid w:val="00144ADF"/>
    <w:rsid w:val="001469D1"/>
    <w:rsid w:val="0015182B"/>
    <w:rsid w:val="00151C85"/>
    <w:rsid w:val="00155654"/>
    <w:rsid w:val="00156F49"/>
    <w:rsid w:val="0015723F"/>
    <w:rsid w:val="00157B96"/>
    <w:rsid w:val="0016136C"/>
    <w:rsid w:val="001614B6"/>
    <w:rsid w:val="001628CD"/>
    <w:rsid w:val="001638AF"/>
    <w:rsid w:val="001643EA"/>
    <w:rsid w:val="001656C2"/>
    <w:rsid w:val="00167FB0"/>
    <w:rsid w:val="001725B8"/>
    <w:rsid w:val="0017304F"/>
    <w:rsid w:val="00174AE6"/>
    <w:rsid w:val="001752A4"/>
    <w:rsid w:val="00176442"/>
    <w:rsid w:val="00176A79"/>
    <w:rsid w:val="001779AE"/>
    <w:rsid w:val="00180038"/>
    <w:rsid w:val="00180DC2"/>
    <w:rsid w:val="00181CC9"/>
    <w:rsid w:val="00183192"/>
    <w:rsid w:val="0019038C"/>
    <w:rsid w:val="00190632"/>
    <w:rsid w:val="00190EBF"/>
    <w:rsid w:val="00192827"/>
    <w:rsid w:val="00192F07"/>
    <w:rsid w:val="00193864"/>
    <w:rsid w:val="00194C91"/>
    <w:rsid w:val="00195D98"/>
    <w:rsid w:val="00196D6E"/>
    <w:rsid w:val="001A02C3"/>
    <w:rsid w:val="001A267E"/>
    <w:rsid w:val="001A2CFB"/>
    <w:rsid w:val="001A3284"/>
    <w:rsid w:val="001A49D4"/>
    <w:rsid w:val="001A738D"/>
    <w:rsid w:val="001B0ABA"/>
    <w:rsid w:val="001B16CE"/>
    <w:rsid w:val="001B1B9B"/>
    <w:rsid w:val="001B404B"/>
    <w:rsid w:val="001B40FB"/>
    <w:rsid w:val="001B4401"/>
    <w:rsid w:val="001B48F4"/>
    <w:rsid w:val="001B4E09"/>
    <w:rsid w:val="001B55A7"/>
    <w:rsid w:val="001B662A"/>
    <w:rsid w:val="001C0E82"/>
    <w:rsid w:val="001C0F27"/>
    <w:rsid w:val="001C2387"/>
    <w:rsid w:val="001C25C7"/>
    <w:rsid w:val="001C3769"/>
    <w:rsid w:val="001C3DE8"/>
    <w:rsid w:val="001C45A4"/>
    <w:rsid w:val="001C58E8"/>
    <w:rsid w:val="001C6639"/>
    <w:rsid w:val="001D010A"/>
    <w:rsid w:val="001D0C53"/>
    <w:rsid w:val="001D0CAE"/>
    <w:rsid w:val="001D13B1"/>
    <w:rsid w:val="001D1E31"/>
    <w:rsid w:val="001D266C"/>
    <w:rsid w:val="001D2745"/>
    <w:rsid w:val="001D7F22"/>
    <w:rsid w:val="001D7FBE"/>
    <w:rsid w:val="001E18EF"/>
    <w:rsid w:val="001E6083"/>
    <w:rsid w:val="001E629E"/>
    <w:rsid w:val="001E6496"/>
    <w:rsid w:val="001F1904"/>
    <w:rsid w:val="001F303E"/>
    <w:rsid w:val="001F386F"/>
    <w:rsid w:val="001F3E94"/>
    <w:rsid w:val="001F7415"/>
    <w:rsid w:val="00200088"/>
    <w:rsid w:val="00201C10"/>
    <w:rsid w:val="00202F8D"/>
    <w:rsid w:val="002032A7"/>
    <w:rsid w:val="00204382"/>
    <w:rsid w:val="0020467C"/>
    <w:rsid w:val="00205CB9"/>
    <w:rsid w:val="00205E34"/>
    <w:rsid w:val="002068F7"/>
    <w:rsid w:val="0020706F"/>
    <w:rsid w:val="00207523"/>
    <w:rsid w:val="00207757"/>
    <w:rsid w:val="00212888"/>
    <w:rsid w:val="002132B4"/>
    <w:rsid w:val="0021373E"/>
    <w:rsid w:val="00214DC7"/>
    <w:rsid w:val="00215F4C"/>
    <w:rsid w:val="00216402"/>
    <w:rsid w:val="002177C2"/>
    <w:rsid w:val="002178CA"/>
    <w:rsid w:val="00217D97"/>
    <w:rsid w:val="00220E03"/>
    <w:rsid w:val="0022391E"/>
    <w:rsid w:val="00224541"/>
    <w:rsid w:val="0022790F"/>
    <w:rsid w:val="00230D37"/>
    <w:rsid w:val="00230E55"/>
    <w:rsid w:val="00231F28"/>
    <w:rsid w:val="0023532F"/>
    <w:rsid w:val="00235F69"/>
    <w:rsid w:val="00236005"/>
    <w:rsid w:val="00237527"/>
    <w:rsid w:val="00240C0A"/>
    <w:rsid w:val="0024214A"/>
    <w:rsid w:val="00245A51"/>
    <w:rsid w:val="00247586"/>
    <w:rsid w:val="002476FC"/>
    <w:rsid w:val="00251157"/>
    <w:rsid w:val="0025256E"/>
    <w:rsid w:val="00254389"/>
    <w:rsid w:val="00254F98"/>
    <w:rsid w:val="002553BF"/>
    <w:rsid w:val="002575D0"/>
    <w:rsid w:val="00262884"/>
    <w:rsid w:val="0026471E"/>
    <w:rsid w:val="00266BDF"/>
    <w:rsid w:val="00267E5B"/>
    <w:rsid w:val="002716FD"/>
    <w:rsid w:val="00276158"/>
    <w:rsid w:val="00276496"/>
    <w:rsid w:val="0028069B"/>
    <w:rsid w:val="00281313"/>
    <w:rsid w:val="00281BDA"/>
    <w:rsid w:val="00282758"/>
    <w:rsid w:val="00282999"/>
    <w:rsid w:val="002879B7"/>
    <w:rsid w:val="00287DE2"/>
    <w:rsid w:val="002919D2"/>
    <w:rsid w:val="00291B44"/>
    <w:rsid w:val="00291EFD"/>
    <w:rsid w:val="00292C77"/>
    <w:rsid w:val="00293088"/>
    <w:rsid w:val="0029374D"/>
    <w:rsid w:val="0029396F"/>
    <w:rsid w:val="00294CBA"/>
    <w:rsid w:val="0029579B"/>
    <w:rsid w:val="00297558"/>
    <w:rsid w:val="002A0453"/>
    <w:rsid w:val="002A0AFD"/>
    <w:rsid w:val="002A2212"/>
    <w:rsid w:val="002A327D"/>
    <w:rsid w:val="002B02D8"/>
    <w:rsid w:val="002B1067"/>
    <w:rsid w:val="002B2B5F"/>
    <w:rsid w:val="002B369A"/>
    <w:rsid w:val="002B3E40"/>
    <w:rsid w:val="002B44F9"/>
    <w:rsid w:val="002B5C64"/>
    <w:rsid w:val="002C03CF"/>
    <w:rsid w:val="002C08F4"/>
    <w:rsid w:val="002C0B51"/>
    <w:rsid w:val="002C1A2B"/>
    <w:rsid w:val="002C1E30"/>
    <w:rsid w:val="002C200A"/>
    <w:rsid w:val="002C5333"/>
    <w:rsid w:val="002C6112"/>
    <w:rsid w:val="002C6D9F"/>
    <w:rsid w:val="002C7F6A"/>
    <w:rsid w:val="002D1418"/>
    <w:rsid w:val="002D24C4"/>
    <w:rsid w:val="002D3DF2"/>
    <w:rsid w:val="002D3E1B"/>
    <w:rsid w:val="002D4648"/>
    <w:rsid w:val="002D46A3"/>
    <w:rsid w:val="002D5AB1"/>
    <w:rsid w:val="002D6CA8"/>
    <w:rsid w:val="002D7229"/>
    <w:rsid w:val="002D7954"/>
    <w:rsid w:val="002E0F49"/>
    <w:rsid w:val="002E1262"/>
    <w:rsid w:val="002E1C65"/>
    <w:rsid w:val="002E3D68"/>
    <w:rsid w:val="002E4BD4"/>
    <w:rsid w:val="002E4E75"/>
    <w:rsid w:val="002E6CC8"/>
    <w:rsid w:val="002E6EA3"/>
    <w:rsid w:val="002E6FB9"/>
    <w:rsid w:val="002F0B1D"/>
    <w:rsid w:val="002F128F"/>
    <w:rsid w:val="002F3C3E"/>
    <w:rsid w:val="002F7155"/>
    <w:rsid w:val="002F7469"/>
    <w:rsid w:val="003021D2"/>
    <w:rsid w:val="00302E74"/>
    <w:rsid w:val="0030412E"/>
    <w:rsid w:val="003043C5"/>
    <w:rsid w:val="00307024"/>
    <w:rsid w:val="003104C3"/>
    <w:rsid w:val="00310DE4"/>
    <w:rsid w:val="003115D9"/>
    <w:rsid w:val="0031167D"/>
    <w:rsid w:val="00312D8C"/>
    <w:rsid w:val="00314031"/>
    <w:rsid w:val="003157AF"/>
    <w:rsid w:val="00315820"/>
    <w:rsid w:val="00316B25"/>
    <w:rsid w:val="00317598"/>
    <w:rsid w:val="00321B7D"/>
    <w:rsid w:val="003224AA"/>
    <w:rsid w:val="003264B2"/>
    <w:rsid w:val="00332582"/>
    <w:rsid w:val="003325AA"/>
    <w:rsid w:val="0033296D"/>
    <w:rsid w:val="00334886"/>
    <w:rsid w:val="0033690D"/>
    <w:rsid w:val="00336D9B"/>
    <w:rsid w:val="0034025C"/>
    <w:rsid w:val="003405C0"/>
    <w:rsid w:val="003407E8"/>
    <w:rsid w:val="0034209A"/>
    <w:rsid w:val="00342DBC"/>
    <w:rsid w:val="00343AC0"/>
    <w:rsid w:val="00344B6A"/>
    <w:rsid w:val="00346009"/>
    <w:rsid w:val="0034749C"/>
    <w:rsid w:val="00347F81"/>
    <w:rsid w:val="003521D7"/>
    <w:rsid w:val="003521D8"/>
    <w:rsid w:val="00353DE5"/>
    <w:rsid w:val="00354B02"/>
    <w:rsid w:val="003552D2"/>
    <w:rsid w:val="00355C51"/>
    <w:rsid w:val="00360110"/>
    <w:rsid w:val="00360ED1"/>
    <w:rsid w:val="00362C14"/>
    <w:rsid w:val="003646C0"/>
    <w:rsid w:val="003646D1"/>
    <w:rsid w:val="00365D58"/>
    <w:rsid w:val="00366515"/>
    <w:rsid w:val="00370E6E"/>
    <w:rsid w:val="00371B43"/>
    <w:rsid w:val="00371EA2"/>
    <w:rsid w:val="00373D32"/>
    <w:rsid w:val="00374052"/>
    <w:rsid w:val="00374698"/>
    <w:rsid w:val="003753B7"/>
    <w:rsid w:val="00375C7B"/>
    <w:rsid w:val="00377AED"/>
    <w:rsid w:val="00377F0E"/>
    <w:rsid w:val="003802B2"/>
    <w:rsid w:val="00381618"/>
    <w:rsid w:val="00382627"/>
    <w:rsid w:val="00382DFC"/>
    <w:rsid w:val="00383AFD"/>
    <w:rsid w:val="00383F9D"/>
    <w:rsid w:val="0038778B"/>
    <w:rsid w:val="00396261"/>
    <w:rsid w:val="003A0E4B"/>
    <w:rsid w:val="003A0E4E"/>
    <w:rsid w:val="003A1DF0"/>
    <w:rsid w:val="003A1EC4"/>
    <w:rsid w:val="003A2D53"/>
    <w:rsid w:val="003A2FC0"/>
    <w:rsid w:val="003A3926"/>
    <w:rsid w:val="003A3B90"/>
    <w:rsid w:val="003A4057"/>
    <w:rsid w:val="003A5C78"/>
    <w:rsid w:val="003A5F67"/>
    <w:rsid w:val="003A7561"/>
    <w:rsid w:val="003A7B1F"/>
    <w:rsid w:val="003B056D"/>
    <w:rsid w:val="003B19B4"/>
    <w:rsid w:val="003B3ACB"/>
    <w:rsid w:val="003B48DC"/>
    <w:rsid w:val="003B5CDA"/>
    <w:rsid w:val="003B5DC3"/>
    <w:rsid w:val="003B6637"/>
    <w:rsid w:val="003B7CED"/>
    <w:rsid w:val="003C2A38"/>
    <w:rsid w:val="003C47D7"/>
    <w:rsid w:val="003C5533"/>
    <w:rsid w:val="003C6CE6"/>
    <w:rsid w:val="003C78D7"/>
    <w:rsid w:val="003D2043"/>
    <w:rsid w:val="003D2712"/>
    <w:rsid w:val="003D3C4C"/>
    <w:rsid w:val="003D5F15"/>
    <w:rsid w:val="003D787D"/>
    <w:rsid w:val="003E08AD"/>
    <w:rsid w:val="003E0E48"/>
    <w:rsid w:val="003E1D82"/>
    <w:rsid w:val="003E67FD"/>
    <w:rsid w:val="003E7438"/>
    <w:rsid w:val="003E7C95"/>
    <w:rsid w:val="003F008A"/>
    <w:rsid w:val="003F065B"/>
    <w:rsid w:val="003F140D"/>
    <w:rsid w:val="003F2E4A"/>
    <w:rsid w:val="003F3E9C"/>
    <w:rsid w:val="003F41DF"/>
    <w:rsid w:val="003F4D9B"/>
    <w:rsid w:val="003F50AE"/>
    <w:rsid w:val="003F5670"/>
    <w:rsid w:val="003F6D63"/>
    <w:rsid w:val="003F7F5B"/>
    <w:rsid w:val="0040005E"/>
    <w:rsid w:val="00401D83"/>
    <w:rsid w:val="00403161"/>
    <w:rsid w:val="00403B95"/>
    <w:rsid w:val="004042EB"/>
    <w:rsid w:val="0040636D"/>
    <w:rsid w:val="004107BC"/>
    <w:rsid w:val="00410823"/>
    <w:rsid w:val="00413CE3"/>
    <w:rsid w:val="00417300"/>
    <w:rsid w:val="00421316"/>
    <w:rsid w:val="0042239F"/>
    <w:rsid w:val="0042299B"/>
    <w:rsid w:val="00425C8E"/>
    <w:rsid w:val="0042629A"/>
    <w:rsid w:val="00432075"/>
    <w:rsid w:val="00433225"/>
    <w:rsid w:val="00433680"/>
    <w:rsid w:val="00433763"/>
    <w:rsid w:val="00435BFB"/>
    <w:rsid w:val="0043724B"/>
    <w:rsid w:val="00437E87"/>
    <w:rsid w:val="00437EC5"/>
    <w:rsid w:val="004403F8"/>
    <w:rsid w:val="00440556"/>
    <w:rsid w:val="00442B1C"/>
    <w:rsid w:val="00443601"/>
    <w:rsid w:val="00443AFB"/>
    <w:rsid w:val="00444E69"/>
    <w:rsid w:val="00445DF9"/>
    <w:rsid w:val="00446400"/>
    <w:rsid w:val="004476CD"/>
    <w:rsid w:val="00450361"/>
    <w:rsid w:val="00450F2B"/>
    <w:rsid w:val="00451457"/>
    <w:rsid w:val="00451550"/>
    <w:rsid w:val="00451B11"/>
    <w:rsid w:val="0045357F"/>
    <w:rsid w:val="00454239"/>
    <w:rsid w:val="00454973"/>
    <w:rsid w:val="00454FFA"/>
    <w:rsid w:val="00455626"/>
    <w:rsid w:val="004566D5"/>
    <w:rsid w:val="00456FA5"/>
    <w:rsid w:val="00457375"/>
    <w:rsid w:val="00457730"/>
    <w:rsid w:val="0046178B"/>
    <w:rsid w:val="004626DA"/>
    <w:rsid w:val="00462FE7"/>
    <w:rsid w:val="0046325A"/>
    <w:rsid w:val="00463F20"/>
    <w:rsid w:val="004643EF"/>
    <w:rsid w:val="0046580F"/>
    <w:rsid w:val="00470632"/>
    <w:rsid w:val="00471279"/>
    <w:rsid w:val="00473151"/>
    <w:rsid w:val="00473FF2"/>
    <w:rsid w:val="00476771"/>
    <w:rsid w:val="00476858"/>
    <w:rsid w:val="004768BC"/>
    <w:rsid w:val="004770A9"/>
    <w:rsid w:val="00480548"/>
    <w:rsid w:val="00480B47"/>
    <w:rsid w:val="0048639C"/>
    <w:rsid w:val="00486441"/>
    <w:rsid w:val="0048706A"/>
    <w:rsid w:val="0048747A"/>
    <w:rsid w:val="0049010D"/>
    <w:rsid w:val="004902AB"/>
    <w:rsid w:val="004909F3"/>
    <w:rsid w:val="0049120B"/>
    <w:rsid w:val="00495FAE"/>
    <w:rsid w:val="00496A60"/>
    <w:rsid w:val="00496E6F"/>
    <w:rsid w:val="00497E61"/>
    <w:rsid w:val="004A0AD3"/>
    <w:rsid w:val="004A1318"/>
    <w:rsid w:val="004A2302"/>
    <w:rsid w:val="004A4018"/>
    <w:rsid w:val="004A48B0"/>
    <w:rsid w:val="004A66AF"/>
    <w:rsid w:val="004A710B"/>
    <w:rsid w:val="004A74E3"/>
    <w:rsid w:val="004A783E"/>
    <w:rsid w:val="004B3A2C"/>
    <w:rsid w:val="004B400E"/>
    <w:rsid w:val="004B5491"/>
    <w:rsid w:val="004B7D4C"/>
    <w:rsid w:val="004B7FD9"/>
    <w:rsid w:val="004C230A"/>
    <w:rsid w:val="004C3A22"/>
    <w:rsid w:val="004C3CB7"/>
    <w:rsid w:val="004C596B"/>
    <w:rsid w:val="004C6DEC"/>
    <w:rsid w:val="004C74B5"/>
    <w:rsid w:val="004D1610"/>
    <w:rsid w:val="004D1AF8"/>
    <w:rsid w:val="004D1DCD"/>
    <w:rsid w:val="004D256E"/>
    <w:rsid w:val="004D6E67"/>
    <w:rsid w:val="004D7851"/>
    <w:rsid w:val="004E2158"/>
    <w:rsid w:val="004E2978"/>
    <w:rsid w:val="004E2E0E"/>
    <w:rsid w:val="004E33BE"/>
    <w:rsid w:val="004E3DED"/>
    <w:rsid w:val="004E46FA"/>
    <w:rsid w:val="004E6147"/>
    <w:rsid w:val="004E7922"/>
    <w:rsid w:val="004F0497"/>
    <w:rsid w:val="004F0B22"/>
    <w:rsid w:val="004F0B7A"/>
    <w:rsid w:val="004F2CCE"/>
    <w:rsid w:val="004F528E"/>
    <w:rsid w:val="004F5465"/>
    <w:rsid w:val="004F5DE1"/>
    <w:rsid w:val="004F6CEF"/>
    <w:rsid w:val="004F6D77"/>
    <w:rsid w:val="004F6E6D"/>
    <w:rsid w:val="004F7E20"/>
    <w:rsid w:val="004F7EA1"/>
    <w:rsid w:val="005011AA"/>
    <w:rsid w:val="005018AA"/>
    <w:rsid w:val="00504C34"/>
    <w:rsid w:val="00505191"/>
    <w:rsid w:val="00505363"/>
    <w:rsid w:val="0050663F"/>
    <w:rsid w:val="00510CA6"/>
    <w:rsid w:val="00512B13"/>
    <w:rsid w:val="00512D31"/>
    <w:rsid w:val="00512DCF"/>
    <w:rsid w:val="00513694"/>
    <w:rsid w:val="0051567A"/>
    <w:rsid w:val="005201B2"/>
    <w:rsid w:val="00520BDF"/>
    <w:rsid w:val="0052130E"/>
    <w:rsid w:val="00521379"/>
    <w:rsid w:val="00522190"/>
    <w:rsid w:val="00524ADC"/>
    <w:rsid w:val="005264EB"/>
    <w:rsid w:val="00530516"/>
    <w:rsid w:val="00534116"/>
    <w:rsid w:val="005350D7"/>
    <w:rsid w:val="00535770"/>
    <w:rsid w:val="00540BE8"/>
    <w:rsid w:val="00540E3F"/>
    <w:rsid w:val="005414F9"/>
    <w:rsid w:val="00542CDC"/>
    <w:rsid w:val="005455B7"/>
    <w:rsid w:val="00545FEC"/>
    <w:rsid w:val="0054659A"/>
    <w:rsid w:val="00547F79"/>
    <w:rsid w:val="00551DC5"/>
    <w:rsid w:val="00551FD2"/>
    <w:rsid w:val="005521CA"/>
    <w:rsid w:val="005526AB"/>
    <w:rsid w:val="00553871"/>
    <w:rsid w:val="00555536"/>
    <w:rsid w:val="00555E55"/>
    <w:rsid w:val="00556642"/>
    <w:rsid w:val="0056089D"/>
    <w:rsid w:val="005610B5"/>
    <w:rsid w:val="005617C0"/>
    <w:rsid w:val="00562D4C"/>
    <w:rsid w:val="00565196"/>
    <w:rsid w:val="00565E73"/>
    <w:rsid w:val="00566844"/>
    <w:rsid w:val="005673F3"/>
    <w:rsid w:val="00567667"/>
    <w:rsid w:val="00570ACA"/>
    <w:rsid w:val="005731F1"/>
    <w:rsid w:val="005736DD"/>
    <w:rsid w:val="005761FD"/>
    <w:rsid w:val="005766BF"/>
    <w:rsid w:val="005807CC"/>
    <w:rsid w:val="005864C9"/>
    <w:rsid w:val="0058685C"/>
    <w:rsid w:val="00590AE5"/>
    <w:rsid w:val="0059202C"/>
    <w:rsid w:val="00592E9F"/>
    <w:rsid w:val="005951BE"/>
    <w:rsid w:val="005951E5"/>
    <w:rsid w:val="00595D85"/>
    <w:rsid w:val="0059791B"/>
    <w:rsid w:val="005A0422"/>
    <w:rsid w:val="005A4E2C"/>
    <w:rsid w:val="005B17AA"/>
    <w:rsid w:val="005B18FD"/>
    <w:rsid w:val="005B282F"/>
    <w:rsid w:val="005B3FE6"/>
    <w:rsid w:val="005B6223"/>
    <w:rsid w:val="005C1794"/>
    <w:rsid w:val="005C1B3E"/>
    <w:rsid w:val="005C1CC5"/>
    <w:rsid w:val="005C1DD3"/>
    <w:rsid w:val="005C3AEB"/>
    <w:rsid w:val="005C3EC8"/>
    <w:rsid w:val="005C4AA1"/>
    <w:rsid w:val="005C511F"/>
    <w:rsid w:val="005D023D"/>
    <w:rsid w:val="005D32F5"/>
    <w:rsid w:val="005D4C97"/>
    <w:rsid w:val="005D5EFB"/>
    <w:rsid w:val="005D6787"/>
    <w:rsid w:val="005D6BF1"/>
    <w:rsid w:val="005D7E28"/>
    <w:rsid w:val="005E03B0"/>
    <w:rsid w:val="005E04FB"/>
    <w:rsid w:val="005E0E72"/>
    <w:rsid w:val="005E1A6D"/>
    <w:rsid w:val="005E4692"/>
    <w:rsid w:val="005E5532"/>
    <w:rsid w:val="005E5779"/>
    <w:rsid w:val="005E61C9"/>
    <w:rsid w:val="005F35F3"/>
    <w:rsid w:val="005F52FB"/>
    <w:rsid w:val="005F6580"/>
    <w:rsid w:val="005F66C9"/>
    <w:rsid w:val="0060182B"/>
    <w:rsid w:val="00604F2F"/>
    <w:rsid w:val="00606720"/>
    <w:rsid w:val="00607667"/>
    <w:rsid w:val="00610DFB"/>
    <w:rsid w:val="00611E3B"/>
    <w:rsid w:val="0061254B"/>
    <w:rsid w:val="00612E2A"/>
    <w:rsid w:val="006161BA"/>
    <w:rsid w:val="0061626A"/>
    <w:rsid w:val="0061640F"/>
    <w:rsid w:val="006174D8"/>
    <w:rsid w:val="00621AC2"/>
    <w:rsid w:val="00622646"/>
    <w:rsid w:val="00622814"/>
    <w:rsid w:val="0062316D"/>
    <w:rsid w:val="00623662"/>
    <w:rsid w:val="00624311"/>
    <w:rsid w:val="00624380"/>
    <w:rsid w:val="006249A1"/>
    <w:rsid w:val="00626786"/>
    <w:rsid w:val="0063124E"/>
    <w:rsid w:val="00631966"/>
    <w:rsid w:val="00633714"/>
    <w:rsid w:val="00635703"/>
    <w:rsid w:val="006362C4"/>
    <w:rsid w:val="00640781"/>
    <w:rsid w:val="00641418"/>
    <w:rsid w:val="00643B2B"/>
    <w:rsid w:val="006459C7"/>
    <w:rsid w:val="0064675E"/>
    <w:rsid w:val="0064783D"/>
    <w:rsid w:val="006479C3"/>
    <w:rsid w:val="00651F7B"/>
    <w:rsid w:val="006523AA"/>
    <w:rsid w:val="006528CA"/>
    <w:rsid w:val="0065359A"/>
    <w:rsid w:val="00653A54"/>
    <w:rsid w:val="00653F6C"/>
    <w:rsid w:val="00654EA9"/>
    <w:rsid w:val="00655571"/>
    <w:rsid w:val="0065651F"/>
    <w:rsid w:val="006565DE"/>
    <w:rsid w:val="0065668E"/>
    <w:rsid w:val="0066082C"/>
    <w:rsid w:val="0066273F"/>
    <w:rsid w:val="00663EF7"/>
    <w:rsid w:val="006648AC"/>
    <w:rsid w:val="00665940"/>
    <w:rsid w:val="00666978"/>
    <w:rsid w:val="006670A7"/>
    <w:rsid w:val="00670102"/>
    <w:rsid w:val="006720F4"/>
    <w:rsid w:val="00674DD9"/>
    <w:rsid w:val="00675839"/>
    <w:rsid w:val="00676BDF"/>
    <w:rsid w:val="00677581"/>
    <w:rsid w:val="006776B4"/>
    <w:rsid w:val="0068080B"/>
    <w:rsid w:val="00681079"/>
    <w:rsid w:val="006826AA"/>
    <w:rsid w:val="00682AF3"/>
    <w:rsid w:val="00683507"/>
    <w:rsid w:val="006856D1"/>
    <w:rsid w:val="006859C2"/>
    <w:rsid w:val="00685AC2"/>
    <w:rsid w:val="00686B6F"/>
    <w:rsid w:val="006901C9"/>
    <w:rsid w:val="006946FD"/>
    <w:rsid w:val="00694CAC"/>
    <w:rsid w:val="006958FF"/>
    <w:rsid w:val="00696F26"/>
    <w:rsid w:val="006974EA"/>
    <w:rsid w:val="006A244C"/>
    <w:rsid w:val="006A2860"/>
    <w:rsid w:val="006A4812"/>
    <w:rsid w:val="006A4D94"/>
    <w:rsid w:val="006A74B6"/>
    <w:rsid w:val="006A7FA2"/>
    <w:rsid w:val="006B11AA"/>
    <w:rsid w:val="006B2D1C"/>
    <w:rsid w:val="006B405E"/>
    <w:rsid w:val="006B56E2"/>
    <w:rsid w:val="006B5C7E"/>
    <w:rsid w:val="006B69B6"/>
    <w:rsid w:val="006B69DB"/>
    <w:rsid w:val="006C166C"/>
    <w:rsid w:val="006C31CB"/>
    <w:rsid w:val="006C3391"/>
    <w:rsid w:val="006C4DAE"/>
    <w:rsid w:val="006C4F40"/>
    <w:rsid w:val="006C516D"/>
    <w:rsid w:val="006D18FF"/>
    <w:rsid w:val="006D25E0"/>
    <w:rsid w:val="006D3A33"/>
    <w:rsid w:val="006D47A4"/>
    <w:rsid w:val="006D5AE5"/>
    <w:rsid w:val="006D78DE"/>
    <w:rsid w:val="006D7A5A"/>
    <w:rsid w:val="006D7C27"/>
    <w:rsid w:val="006D7DAC"/>
    <w:rsid w:val="006D7F81"/>
    <w:rsid w:val="006E0D40"/>
    <w:rsid w:val="006E1AAE"/>
    <w:rsid w:val="006E1B91"/>
    <w:rsid w:val="006E3785"/>
    <w:rsid w:val="006E4176"/>
    <w:rsid w:val="006E4CB5"/>
    <w:rsid w:val="006E7238"/>
    <w:rsid w:val="006E7CEB"/>
    <w:rsid w:val="006F2200"/>
    <w:rsid w:val="006F3BD6"/>
    <w:rsid w:val="006F59F2"/>
    <w:rsid w:val="00703CD0"/>
    <w:rsid w:val="007040FA"/>
    <w:rsid w:val="007043B5"/>
    <w:rsid w:val="007069BE"/>
    <w:rsid w:val="00707846"/>
    <w:rsid w:val="00707BB4"/>
    <w:rsid w:val="0071119F"/>
    <w:rsid w:val="00712DF8"/>
    <w:rsid w:val="00713134"/>
    <w:rsid w:val="00715B19"/>
    <w:rsid w:val="0071694F"/>
    <w:rsid w:val="007179CD"/>
    <w:rsid w:val="0072005D"/>
    <w:rsid w:val="0072020A"/>
    <w:rsid w:val="0072140C"/>
    <w:rsid w:val="007217C9"/>
    <w:rsid w:val="00721906"/>
    <w:rsid w:val="007251FC"/>
    <w:rsid w:val="00725ACF"/>
    <w:rsid w:val="00725CC0"/>
    <w:rsid w:val="00726629"/>
    <w:rsid w:val="00726689"/>
    <w:rsid w:val="00727410"/>
    <w:rsid w:val="00727586"/>
    <w:rsid w:val="007278C4"/>
    <w:rsid w:val="00731319"/>
    <w:rsid w:val="00731564"/>
    <w:rsid w:val="007339FF"/>
    <w:rsid w:val="00737B6B"/>
    <w:rsid w:val="007407F6"/>
    <w:rsid w:val="007418DE"/>
    <w:rsid w:val="00741DB8"/>
    <w:rsid w:val="0074309F"/>
    <w:rsid w:val="007434DF"/>
    <w:rsid w:val="00743731"/>
    <w:rsid w:val="00743A3F"/>
    <w:rsid w:val="007449DC"/>
    <w:rsid w:val="007504FC"/>
    <w:rsid w:val="007509AF"/>
    <w:rsid w:val="00750BAE"/>
    <w:rsid w:val="00751905"/>
    <w:rsid w:val="00751C27"/>
    <w:rsid w:val="00754246"/>
    <w:rsid w:val="007544F4"/>
    <w:rsid w:val="007550DE"/>
    <w:rsid w:val="0076081E"/>
    <w:rsid w:val="00760DE8"/>
    <w:rsid w:val="00761B51"/>
    <w:rsid w:val="00761EA5"/>
    <w:rsid w:val="007635FB"/>
    <w:rsid w:val="00765E47"/>
    <w:rsid w:val="007674D6"/>
    <w:rsid w:val="00767698"/>
    <w:rsid w:val="00767C70"/>
    <w:rsid w:val="00767D8E"/>
    <w:rsid w:val="00770282"/>
    <w:rsid w:val="00771E61"/>
    <w:rsid w:val="00772102"/>
    <w:rsid w:val="007819C2"/>
    <w:rsid w:val="007822DE"/>
    <w:rsid w:val="00782643"/>
    <w:rsid w:val="00782932"/>
    <w:rsid w:val="00782FB3"/>
    <w:rsid w:val="0078474B"/>
    <w:rsid w:val="007860FD"/>
    <w:rsid w:val="00787147"/>
    <w:rsid w:val="007919F0"/>
    <w:rsid w:val="00791E12"/>
    <w:rsid w:val="00793FBA"/>
    <w:rsid w:val="0079527D"/>
    <w:rsid w:val="00795C58"/>
    <w:rsid w:val="0079602E"/>
    <w:rsid w:val="00796798"/>
    <w:rsid w:val="007A0221"/>
    <w:rsid w:val="007A055B"/>
    <w:rsid w:val="007A1BFF"/>
    <w:rsid w:val="007A1C1B"/>
    <w:rsid w:val="007A2449"/>
    <w:rsid w:val="007A305F"/>
    <w:rsid w:val="007A30A4"/>
    <w:rsid w:val="007A4EC7"/>
    <w:rsid w:val="007A6714"/>
    <w:rsid w:val="007B01BB"/>
    <w:rsid w:val="007B1FBE"/>
    <w:rsid w:val="007B36A5"/>
    <w:rsid w:val="007B3DB8"/>
    <w:rsid w:val="007B493E"/>
    <w:rsid w:val="007B595C"/>
    <w:rsid w:val="007C0296"/>
    <w:rsid w:val="007C0D03"/>
    <w:rsid w:val="007C15A9"/>
    <w:rsid w:val="007C1C5A"/>
    <w:rsid w:val="007C2A85"/>
    <w:rsid w:val="007C4A79"/>
    <w:rsid w:val="007C58CA"/>
    <w:rsid w:val="007C61A7"/>
    <w:rsid w:val="007C7F5E"/>
    <w:rsid w:val="007D072F"/>
    <w:rsid w:val="007D0CC6"/>
    <w:rsid w:val="007D0EE8"/>
    <w:rsid w:val="007D1AF2"/>
    <w:rsid w:val="007D33E4"/>
    <w:rsid w:val="007D37A0"/>
    <w:rsid w:val="007D3D84"/>
    <w:rsid w:val="007D591E"/>
    <w:rsid w:val="007D66D2"/>
    <w:rsid w:val="007D7ED0"/>
    <w:rsid w:val="007E02B5"/>
    <w:rsid w:val="007E0DAB"/>
    <w:rsid w:val="007E1023"/>
    <w:rsid w:val="007E12F1"/>
    <w:rsid w:val="007E2315"/>
    <w:rsid w:val="007E3E6B"/>
    <w:rsid w:val="007E54BD"/>
    <w:rsid w:val="007E738B"/>
    <w:rsid w:val="007E757C"/>
    <w:rsid w:val="007F027D"/>
    <w:rsid w:val="007F0DE2"/>
    <w:rsid w:val="007F17F5"/>
    <w:rsid w:val="007F2967"/>
    <w:rsid w:val="007F36C1"/>
    <w:rsid w:val="007F50C7"/>
    <w:rsid w:val="007F6FA3"/>
    <w:rsid w:val="007F7E94"/>
    <w:rsid w:val="0080060A"/>
    <w:rsid w:val="0080187B"/>
    <w:rsid w:val="008019DA"/>
    <w:rsid w:val="00801ED5"/>
    <w:rsid w:val="008033CF"/>
    <w:rsid w:val="00803569"/>
    <w:rsid w:val="008042B4"/>
    <w:rsid w:val="00804755"/>
    <w:rsid w:val="00804D34"/>
    <w:rsid w:val="0080781B"/>
    <w:rsid w:val="0081050A"/>
    <w:rsid w:val="00812319"/>
    <w:rsid w:val="008139B4"/>
    <w:rsid w:val="00813F47"/>
    <w:rsid w:val="008156E2"/>
    <w:rsid w:val="008176B2"/>
    <w:rsid w:val="00820096"/>
    <w:rsid w:val="0082209D"/>
    <w:rsid w:val="00824D94"/>
    <w:rsid w:val="00825896"/>
    <w:rsid w:val="00826127"/>
    <w:rsid w:val="00827A62"/>
    <w:rsid w:val="00830936"/>
    <w:rsid w:val="0083256E"/>
    <w:rsid w:val="00832763"/>
    <w:rsid w:val="00832955"/>
    <w:rsid w:val="00833ADD"/>
    <w:rsid w:val="00834FD8"/>
    <w:rsid w:val="008368C1"/>
    <w:rsid w:val="008369DE"/>
    <w:rsid w:val="00837B4C"/>
    <w:rsid w:val="008400F1"/>
    <w:rsid w:val="00840C4D"/>
    <w:rsid w:val="008414AC"/>
    <w:rsid w:val="008418D4"/>
    <w:rsid w:val="0084270C"/>
    <w:rsid w:val="00842E36"/>
    <w:rsid w:val="008432A4"/>
    <w:rsid w:val="00844CAB"/>
    <w:rsid w:val="00847DB8"/>
    <w:rsid w:val="00850C16"/>
    <w:rsid w:val="00850DE4"/>
    <w:rsid w:val="00851966"/>
    <w:rsid w:val="008523C2"/>
    <w:rsid w:val="00852A51"/>
    <w:rsid w:val="00852AAA"/>
    <w:rsid w:val="00852DF7"/>
    <w:rsid w:val="00854E74"/>
    <w:rsid w:val="00856081"/>
    <w:rsid w:val="00856389"/>
    <w:rsid w:val="00860E48"/>
    <w:rsid w:val="00861CFC"/>
    <w:rsid w:val="00862381"/>
    <w:rsid w:val="0086385C"/>
    <w:rsid w:val="008649D6"/>
    <w:rsid w:val="00865580"/>
    <w:rsid w:val="00865BDC"/>
    <w:rsid w:val="00866706"/>
    <w:rsid w:val="008717A0"/>
    <w:rsid w:val="00871B23"/>
    <w:rsid w:val="00871CD9"/>
    <w:rsid w:val="008738F5"/>
    <w:rsid w:val="00873B33"/>
    <w:rsid w:val="00873B35"/>
    <w:rsid w:val="00873D0A"/>
    <w:rsid w:val="00873EE8"/>
    <w:rsid w:val="00874D10"/>
    <w:rsid w:val="008752A3"/>
    <w:rsid w:val="00877A74"/>
    <w:rsid w:val="00880204"/>
    <w:rsid w:val="0088042C"/>
    <w:rsid w:val="00882A89"/>
    <w:rsid w:val="008830BE"/>
    <w:rsid w:val="00885308"/>
    <w:rsid w:val="008868A4"/>
    <w:rsid w:val="00886B78"/>
    <w:rsid w:val="00887B2C"/>
    <w:rsid w:val="008906AE"/>
    <w:rsid w:val="00890AA4"/>
    <w:rsid w:val="00893BA8"/>
    <w:rsid w:val="00894190"/>
    <w:rsid w:val="008944F0"/>
    <w:rsid w:val="0089495E"/>
    <w:rsid w:val="00894A00"/>
    <w:rsid w:val="00894BDB"/>
    <w:rsid w:val="0089541C"/>
    <w:rsid w:val="008959A9"/>
    <w:rsid w:val="0089709A"/>
    <w:rsid w:val="0089712A"/>
    <w:rsid w:val="008A0394"/>
    <w:rsid w:val="008A2A8E"/>
    <w:rsid w:val="008A309D"/>
    <w:rsid w:val="008A3BF3"/>
    <w:rsid w:val="008A4247"/>
    <w:rsid w:val="008A4BAF"/>
    <w:rsid w:val="008A63B3"/>
    <w:rsid w:val="008A6980"/>
    <w:rsid w:val="008A6BFC"/>
    <w:rsid w:val="008A6FB0"/>
    <w:rsid w:val="008A75EC"/>
    <w:rsid w:val="008B029D"/>
    <w:rsid w:val="008B0B11"/>
    <w:rsid w:val="008B1A6A"/>
    <w:rsid w:val="008B1ABE"/>
    <w:rsid w:val="008B21DA"/>
    <w:rsid w:val="008B237D"/>
    <w:rsid w:val="008B3793"/>
    <w:rsid w:val="008B4D5E"/>
    <w:rsid w:val="008B7880"/>
    <w:rsid w:val="008B7C5B"/>
    <w:rsid w:val="008C03BD"/>
    <w:rsid w:val="008C2098"/>
    <w:rsid w:val="008C30EE"/>
    <w:rsid w:val="008C3B59"/>
    <w:rsid w:val="008C40F4"/>
    <w:rsid w:val="008C67F5"/>
    <w:rsid w:val="008C7B97"/>
    <w:rsid w:val="008D3293"/>
    <w:rsid w:val="008D3521"/>
    <w:rsid w:val="008D3F79"/>
    <w:rsid w:val="008D7A2D"/>
    <w:rsid w:val="008D7E59"/>
    <w:rsid w:val="008E063B"/>
    <w:rsid w:val="008E0D60"/>
    <w:rsid w:val="008E2247"/>
    <w:rsid w:val="008E3EF1"/>
    <w:rsid w:val="008E3F4F"/>
    <w:rsid w:val="008E581E"/>
    <w:rsid w:val="008E5DFD"/>
    <w:rsid w:val="008F19D1"/>
    <w:rsid w:val="008F21B0"/>
    <w:rsid w:val="008F2527"/>
    <w:rsid w:val="008F2F72"/>
    <w:rsid w:val="008F42F1"/>
    <w:rsid w:val="008F63D5"/>
    <w:rsid w:val="008F75C7"/>
    <w:rsid w:val="009017FF"/>
    <w:rsid w:val="00902EB3"/>
    <w:rsid w:val="00903557"/>
    <w:rsid w:val="009065D7"/>
    <w:rsid w:val="00911F20"/>
    <w:rsid w:val="00912278"/>
    <w:rsid w:val="0091347A"/>
    <w:rsid w:val="00914567"/>
    <w:rsid w:val="009146CD"/>
    <w:rsid w:val="00914B88"/>
    <w:rsid w:val="00914BA5"/>
    <w:rsid w:val="00915459"/>
    <w:rsid w:val="00915892"/>
    <w:rsid w:val="00916A4F"/>
    <w:rsid w:val="009178FB"/>
    <w:rsid w:val="00920DF7"/>
    <w:rsid w:val="00923380"/>
    <w:rsid w:val="0092346B"/>
    <w:rsid w:val="00923CC7"/>
    <w:rsid w:val="0092552B"/>
    <w:rsid w:val="00925EEA"/>
    <w:rsid w:val="00927E37"/>
    <w:rsid w:val="00933B2F"/>
    <w:rsid w:val="00935D89"/>
    <w:rsid w:val="00935D96"/>
    <w:rsid w:val="009364D7"/>
    <w:rsid w:val="00936C0A"/>
    <w:rsid w:val="009373B8"/>
    <w:rsid w:val="00940853"/>
    <w:rsid w:val="00941DA6"/>
    <w:rsid w:val="0094281A"/>
    <w:rsid w:val="009430C3"/>
    <w:rsid w:val="00943CE8"/>
    <w:rsid w:val="00945DA1"/>
    <w:rsid w:val="0095198B"/>
    <w:rsid w:val="0095507F"/>
    <w:rsid w:val="00956459"/>
    <w:rsid w:val="00957714"/>
    <w:rsid w:val="00961CE2"/>
    <w:rsid w:val="00961E80"/>
    <w:rsid w:val="009625B3"/>
    <w:rsid w:val="00962D7C"/>
    <w:rsid w:val="0096357C"/>
    <w:rsid w:val="0096485E"/>
    <w:rsid w:val="00966228"/>
    <w:rsid w:val="00966AC8"/>
    <w:rsid w:val="00967B59"/>
    <w:rsid w:val="00970607"/>
    <w:rsid w:val="00970935"/>
    <w:rsid w:val="00971803"/>
    <w:rsid w:val="009737BE"/>
    <w:rsid w:val="00975112"/>
    <w:rsid w:val="009755C4"/>
    <w:rsid w:val="009758B6"/>
    <w:rsid w:val="00976C87"/>
    <w:rsid w:val="00981BF4"/>
    <w:rsid w:val="00983646"/>
    <w:rsid w:val="0098527B"/>
    <w:rsid w:val="00985571"/>
    <w:rsid w:val="0098749B"/>
    <w:rsid w:val="00990E1B"/>
    <w:rsid w:val="00991EB8"/>
    <w:rsid w:val="009926B2"/>
    <w:rsid w:val="00993031"/>
    <w:rsid w:val="009935E3"/>
    <w:rsid w:val="009956BE"/>
    <w:rsid w:val="00996034"/>
    <w:rsid w:val="009962D1"/>
    <w:rsid w:val="00996F68"/>
    <w:rsid w:val="00997387"/>
    <w:rsid w:val="009A052A"/>
    <w:rsid w:val="009A0F7D"/>
    <w:rsid w:val="009A1D92"/>
    <w:rsid w:val="009A5165"/>
    <w:rsid w:val="009A5D3B"/>
    <w:rsid w:val="009A6699"/>
    <w:rsid w:val="009B0C31"/>
    <w:rsid w:val="009B4011"/>
    <w:rsid w:val="009B6071"/>
    <w:rsid w:val="009C075F"/>
    <w:rsid w:val="009C1AF0"/>
    <w:rsid w:val="009C2BF6"/>
    <w:rsid w:val="009C431C"/>
    <w:rsid w:val="009C5BC4"/>
    <w:rsid w:val="009C6170"/>
    <w:rsid w:val="009C67EE"/>
    <w:rsid w:val="009C7BBC"/>
    <w:rsid w:val="009C7E1A"/>
    <w:rsid w:val="009D0240"/>
    <w:rsid w:val="009D2826"/>
    <w:rsid w:val="009D3E26"/>
    <w:rsid w:val="009D5D8B"/>
    <w:rsid w:val="009D6596"/>
    <w:rsid w:val="009D69A2"/>
    <w:rsid w:val="009E00F2"/>
    <w:rsid w:val="009E02AF"/>
    <w:rsid w:val="009E18D8"/>
    <w:rsid w:val="009E4C27"/>
    <w:rsid w:val="009E4D4C"/>
    <w:rsid w:val="009E5F62"/>
    <w:rsid w:val="009E5FAB"/>
    <w:rsid w:val="009E6368"/>
    <w:rsid w:val="009E68F4"/>
    <w:rsid w:val="009E70AE"/>
    <w:rsid w:val="009E7138"/>
    <w:rsid w:val="009F00DD"/>
    <w:rsid w:val="009F02FD"/>
    <w:rsid w:val="009F1026"/>
    <w:rsid w:val="009F1DCE"/>
    <w:rsid w:val="009F67EF"/>
    <w:rsid w:val="009F778F"/>
    <w:rsid w:val="009F7EEB"/>
    <w:rsid w:val="00A010D9"/>
    <w:rsid w:val="00A02F99"/>
    <w:rsid w:val="00A031E5"/>
    <w:rsid w:val="00A032B1"/>
    <w:rsid w:val="00A03DC0"/>
    <w:rsid w:val="00A05A81"/>
    <w:rsid w:val="00A05F7D"/>
    <w:rsid w:val="00A06AA9"/>
    <w:rsid w:val="00A06D29"/>
    <w:rsid w:val="00A073BA"/>
    <w:rsid w:val="00A076E3"/>
    <w:rsid w:val="00A10D9B"/>
    <w:rsid w:val="00A120FA"/>
    <w:rsid w:val="00A14A0A"/>
    <w:rsid w:val="00A16450"/>
    <w:rsid w:val="00A17534"/>
    <w:rsid w:val="00A175FD"/>
    <w:rsid w:val="00A17752"/>
    <w:rsid w:val="00A20BE1"/>
    <w:rsid w:val="00A214D5"/>
    <w:rsid w:val="00A21E90"/>
    <w:rsid w:val="00A21F6E"/>
    <w:rsid w:val="00A22E49"/>
    <w:rsid w:val="00A26183"/>
    <w:rsid w:val="00A27499"/>
    <w:rsid w:val="00A2749A"/>
    <w:rsid w:val="00A27890"/>
    <w:rsid w:val="00A310F6"/>
    <w:rsid w:val="00A32447"/>
    <w:rsid w:val="00A34034"/>
    <w:rsid w:val="00A346C4"/>
    <w:rsid w:val="00A34D00"/>
    <w:rsid w:val="00A408F3"/>
    <w:rsid w:val="00A41698"/>
    <w:rsid w:val="00A41E06"/>
    <w:rsid w:val="00A4308E"/>
    <w:rsid w:val="00A45983"/>
    <w:rsid w:val="00A4708E"/>
    <w:rsid w:val="00A47F30"/>
    <w:rsid w:val="00A47FD7"/>
    <w:rsid w:val="00A5038A"/>
    <w:rsid w:val="00A50B03"/>
    <w:rsid w:val="00A5159F"/>
    <w:rsid w:val="00A51E76"/>
    <w:rsid w:val="00A52544"/>
    <w:rsid w:val="00A5339B"/>
    <w:rsid w:val="00A547C6"/>
    <w:rsid w:val="00A55992"/>
    <w:rsid w:val="00A61D38"/>
    <w:rsid w:val="00A61EDD"/>
    <w:rsid w:val="00A6215F"/>
    <w:rsid w:val="00A650FF"/>
    <w:rsid w:val="00A655FC"/>
    <w:rsid w:val="00A667B2"/>
    <w:rsid w:val="00A66D33"/>
    <w:rsid w:val="00A673F1"/>
    <w:rsid w:val="00A70709"/>
    <w:rsid w:val="00A7148C"/>
    <w:rsid w:val="00A7160D"/>
    <w:rsid w:val="00A71B98"/>
    <w:rsid w:val="00A73919"/>
    <w:rsid w:val="00A74351"/>
    <w:rsid w:val="00A766EC"/>
    <w:rsid w:val="00A76F6D"/>
    <w:rsid w:val="00A76FA0"/>
    <w:rsid w:val="00A77510"/>
    <w:rsid w:val="00A779A5"/>
    <w:rsid w:val="00A83788"/>
    <w:rsid w:val="00A84285"/>
    <w:rsid w:val="00A8509D"/>
    <w:rsid w:val="00A85F45"/>
    <w:rsid w:val="00A86500"/>
    <w:rsid w:val="00A86549"/>
    <w:rsid w:val="00A909F9"/>
    <w:rsid w:val="00A91877"/>
    <w:rsid w:val="00A93062"/>
    <w:rsid w:val="00A93AE5"/>
    <w:rsid w:val="00A942BE"/>
    <w:rsid w:val="00A947A3"/>
    <w:rsid w:val="00A9484A"/>
    <w:rsid w:val="00A94ED3"/>
    <w:rsid w:val="00A95567"/>
    <w:rsid w:val="00A96B25"/>
    <w:rsid w:val="00AA0F12"/>
    <w:rsid w:val="00AA153A"/>
    <w:rsid w:val="00AA1B12"/>
    <w:rsid w:val="00AA1CE4"/>
    <w:rsid w:val="00AA24EA"/>
    <w:rsid w:val="00AA2A75"/>
    <w:rsid w:val="00AA65F6"/>
    <w:rsid w:val="00AA66A9"/>
    <w:rsid w:val="00AB2200"/>
    <w:rsid w:val="00AB2752"/>
    <w:rsid w:val="00AB3BC9"/>
    <w:rsid w:val="00AB468D"/>
    <w:rsid w:val="00AB4DA9"/>
    <w:rsid w:val="00AB4F1C"/>
    <w:rsid w:val="00AB607D"/>
    <w:rsid w:val="00AC0710"/>
    <w:rsid w:val="00AC14B6"/>
    <w:rsid w:val="00AC394B"/>
    <w:rsid w:val="00AC3F35"/>
    <w:rsid w:val="00AC4014"/>
    <w:rsid w:val="00AC495B"/>
    <w:rsid w:val="00AC507B"/>
    <w:rsid w:val="00AC7C10"/>
    <w:rsid w:val="00AD0707"/>
    <w:rsid w:val="00AD17CF"/>
    <w:rsid w:val="00AD28A9"/>
    <w:rsid w:val="00AD306B"/>
    <w:rsid w:val="00AD3B0A"/>
    <w:rsid w:val="00AD3B39"/>
    <w:rsid w:val="00AD4FF9"/>
    <w:rsid w:val="00AD612D"/>
    <w:rsid w:val="00AD691F"/>
    <w:rsid w:val="00AD69EC"/>
    <w:rsid w:val="00AD6E63"/>
    <w:rsid w:val="00AD7403"/>
    <w:rsid w:val="00AD7E5A"/>
    <w:rsid w:val="00AE03C0"/>
    <w:rsid w:val="00AE09D4"/>
    <w:rsid w:val="00AE0FFC"/>
    <w:rsid w:val="00AE1C1E"/>
    <w:rsid w:val="00AE2E27"/>
    <w:rsid w:val="00AE445F"/>
    <w:rsid w:val="00AE500C"/>
    <w:rsid w:val="00AE5035"/>
    <w:rsid w:val="00AE59BD"/>
    <w:rsid w:val="00AF0E74"/>
    <w:rsid w:val="00AF146E"/>
    <w:rsid w:val="00AF1DF2"/>
    <w:rsid w:val="00AF2119"/>
    <w:rsid w:val="00AF2932"/>
    <w:rsid w:val="00AF3A15"/>
    <w:rsid w:val="00AF6832"/>
    <w:rsid w:val="00B00367"/>
    <w:rsid w:val="00B03274"/>
    <w:rsid w:val="00B04BF2"/>
    <w:rsid w:val="00B0599F"/>
    <w:rsid w:val="00B05E6D"/>
    <w:rsid w:val="00B05E71"/>
    <w:rsid w:val="00B10C32"/>
    <w:rsid w:val="00B125E7"/>
    <w:rsid w:val="00B12B23"/>
    <w:rsid w:val="00B13080"/>
    <w:rsid w:val="00B13DA5"/>
    <w:rsid w:val="00B15812"/>
    <w:rsid w:val="00B15C1D"/>
    <w:rsid w:val="00B17664"/>
    <w:rsid w:val="00B17BC6"/>
    <w:rsid w:val="00B20057"/>
    <w:rsid w:val="00B200AD"/>
    <w:rsid w:val="00B259B4"/>
    <w:rsid w:val="00B26E02"/>
    <w:rsid w:val="00B3040E"/>
    <w:rsid w:val="00B308E5"/>
    <w:rsid w:val="00B308E9"/>
    <w:rsid w:val="00B329BB"/>
    <w:rsid w:val="00B36893"/>
    <w:rsid w:val="00B4092A"/>
    <w:rsid w:val="00B44DAE"/>
    <w:rsid w:val="00B45381"/>
    <w:rsid w:val="00B4641D"/>
    <w:rsid w:val="00B466B3"/>
    <w:rsid w:val="00B52B4B"/>
    <w:rsid w:val="00B548CD"/>
    <w:rsid w:val="00B556E6"/>
    <w:rsid w:val="00B55C5D"/>
    <w:rsid w:val="00B56BF5"/>
    <w:rsid w:val="00B572BF"/>
    <w:rsid w:val="00B62388"/>
    <w:rsid w:val="00B623D5"/>
    <w:rsid w:val="00B62D95"/>
    <w:rsid w:val="00B63A2D"/>
    <w:rsid w:val="00B63E3C"/>
    <w:rsid w:val="00B64E94"/>
    <w:rsid w:val="00B66CF6"/>
    <w:rsid w:val="00B67024"/>
    <w:rsid w:val="00B67557"/>
    <w:rsid w:val="00B7305D"/>
    <w:rsid w:val="00B738E4"/>
    <w:rsid w:val="00B73E7C"/>
    <w:rsid w:val="00B75525"/>
    <w:rsid w:val="00B76F6E"/>
    <w:rsid w:val="00B77692"/>
    <w:rsid w:val="00B776F9"/>
    <w:rsid w:val="00B81E43"/>
    <w:rsid w:val="00B82080"/>
    <w:rsid w:val="00B8264A"/>
    <w:rsid w:val="00B82A40"/>
    <w:rsid w:val="00B844C3"/>
    <w:rsid w:val="00B85164"/>
    <w:rsid w:val="00B852E4"/>
    <w:rsid w:val="00B85F41"/>
    <w:rsid w:val="00B860ED"/>
    <w:rsid w:val="00B90806"/>
    <w:rsid w:val="00B9083E"/>
    <w:rsid w:val="00B91AF4"/>
    <w:rsid w:val="00B92F5C"/>
    <w:rsid w:val="00B936C1"/>
    <w:rsid w:val="00B9429D"/>
    <w:rsid w:val="00B96CC9"/>
    <w:rsid w:val="00B96CE4"/>
    <w:rsid w:val="00B97117"/>
    <w:rsid w:val="00B974C9"/>
    <w:rsid w:val="00BA262C"/>
    <w:rsid w:val="00BA37E3"/>
    <w:rsid w:val="00BA393C"/>
    <w:rsid w:val="00BA49E3"/>
    <w:rsid w:val="00BA6A3D"/>
    <w:rsid w:val="00BB1590"/>
    <w:rsid w:val="00BB215D"/>
    <w:rsid w:val="00BB30F0"/>
    <w:rsid w:val="00BB345D"/>
    <w:rsid w:val="00BB3515"/>
    <w:rsid w:val="00BB3AD9"/>
    <w:rsid w:val="00BB428A"/>
    <w:rsid w:val="00BB46C6"/>
    <w:rsid w:val="00BB55F3"/>
    <w:rsid w:val="00BB58DE"/>
    <w:rsid w:val="00BB5B45"/>
    <w:rsid w:val="00BB6FE2"/>
    <w:rsid w:val="00BC0809"/>
    <w:rsid w:val="00BC0D34"/>
    <w:rsid w:val="00BC13DF"/>
    <w:rsid w:val="00BC1967"/>
    <w:rsid w:val="00BC3681"/>
    <w:rsid w:val="00BC36B3"/>
    <w:rsid w:val="00BD0307"/>
    <w:rsid w:val="00BD1DB3"/>
    <w:rsid w:val="00BD22E1"/>
    <w:rsid w:val="00BD3657"/>
    <w:rsid w:val="00BD412D"/>
    <w:rsid w:val="00BE0CA1"/>
    <w:rsid w:val="00BE1A6C"/>
    <w:rsid w:val="00BE2853"/>
    <w:rsid w:val="00BE2ABF"/>
    <w:rsid w:val="00BE2DC6"/>
    <w:rsid w:val="00BE44A3"/>
    <w:rsid w:val="00BE5028"/>
    <w:rsid w:val="00BE6FA4"/>
    <w:rsid w:val="00BE741A"/>
    <w:rsid w:val="00BE7BCC"/>
    <w:rsid w:val="00BF0EF7"/>
    <w:rsid w:val="00BF34BD"/>
    <w:rsid w:val="00BF4971"/>
    <w:rsid w:val="00BF4E1D"/>
    <w:rsid w:val="00BF5018"/>
    <w:rsid w:val="00C02EF5"/>
    <w:rsid w:val="00C0604D"/>
    <w:rsid w:val="00C10CD0"/>
    <w:rsid w:val="00C11834"/>
    <w:rsid w:val="00C11E80"/>
    <w:rsid w:val="00C13E53"/>
    <w:rsid w:val="00C147A0"/>
    <w:rsid w:val="00C16F55"/>
    <w:rsid w:val="00C17C67"/>
    <w:rsid w:val="00C207E7"/>
    <w:rsid w:val="00C21F02"/>
    <w:rsid w:val="00C23240"/>
    <w:rsid w:val="00C24001"/>
    <w:rsid w:val="00C2440C"/>
    <w:rsid w:val="00C2631C"/>
    <w:rsid w:val="00C279AA"/>
    <w:rsid w:val="00C307F7"/>
    <w:rsid w:val="00C30862"/>
    <w:rsid w:val="00C32089"/>
    <w:rsid w:val="00C321A0"/>
    <w:rsid w:val="00C33E2D"/>
    <w:rsid w:val="00C342B4"/>
    <w:rsid w:val="00C359DD"/>
    <w:rsid w:val="00C35D70"/>
    <w:rsid w:val="00C375C1"/>
    <w:rsid w:val="00C404C4"/>
    <w:rsid w:val="00C41546"/>
    <w:rsid w:val="00C44452"/>
    <w:rsid w:val="00C465E9"/>
    <w:rsid w:val="00C468FA"/>
    <w:rsid w:val="00C478F1"/>
    <w:rsid w:val="00C524B5"/>
    <w:rsid w:val="00C52A19"/>
    <w:rsid w:val="00C52C05"/>
    <w:rsid w:val="00C56322"/>
    <w:rsid w:val="00C56C7F"/>
    <w:rsid w:val="00C57006"/>
    <w:rsid w:val="00C6137A"/>
    <w:rsid w:val="00C654B4"/>
    <w:rsid w:val="00C6557A"/>
    <w:rsid w:val="00C658D4"/>
    <w:rsid w:val="00C662F4"/>
    <w:rsid w:val="00C6641A"/>
    <w:rsid w:val="00C6752E"/>
    <w:rsid w:val="00C708EF"/>
    <w:rsid w:val="00C725BE"/>
    <w:rsid w:val="00C727E7"/>
    <w:rsid w:val="00C73635"/>
    <w:rsid w:val="00C73E3D"/>
    <w:rsid w:val="00C74030"/>
    <w:rsid w:val="00C75D3A"/>
    <w:rsid w:val="00C75D3E"/>
    <w:rsid w:val="00C75D95"/>
    <w:rsid w:val="00C75DB5"/>
    <w:rsid w:val="00C806E7"/>
    <w:rsid w:val="00C81E69"/>
    <w:rsid w:val="00C82E93"/>
    <w:rsid w:val="00C84412"/>
    <w:rsid w:val="00C84CBF"/>
    <w:rsid w:val="00C854EA"/>
    <w:rsid w:val="00C86573"/>
    <w:rsid w:val="00C8697E"/>
    <w:rsid w:val="00C87DBB"/>
    <w:rsid w:val="00C9040E"/>
    <w:rsid w:val="00C90B49"/>
    <w:rsid w:val="00C91C61"/>
    <w:rsid w:val="00C92A81"/>
    <w:rsid w:val="00CA04F1"/>
    <w:rsid w:val="00CA1928"/>
    <w:rsid w:val="00CA1B86"/>
    <w:rsid w:val="00CA34DF"/>
    <w:rsid w:val="00CA3773"/>
    <w:rsid w:val="00CA5719"/>
    <w:rsid w:val="00CA70CA"/>
    <w:rsid w:val="00CB07C6"/>
    <w:rsid w:val="00CB0B10"/>
    <w:rsid w:val="00CB26D3"/>
    <w:rsid w:val="00CB2E7B"/>
    <w:rsid w:val="00CB31B1"/>
    <w:rsid w:val="00CB4ACB"/>
    <w:rsid w:val="00CB4F1F"/>
    <w:rsid w:val="00CB5138"/>
    <w:rsid w:val="00CB662F"/>
    <w:rsid w:val="00CB6CE2"/>
    <w:rsid w:val="00CB79E6"/>
    <w:rsid w:val="00CB7AD1"/>
    <w:rsid w:val="00CC0CAB"/>
    <w:rsid w:val="00CC43DC"/>
    <w:rsid w:val="00CC7ACE"/>
    <w:rsid w:val="00CD0FF5"/>
    <w:rsid w:val="00CD1767"/>
    <w:rsid w:val="00CD32BF"/>
    <w:rsid w:val="00CD5829"/>
    <w:rsid w:val="00CE1C17"/>
    <w:rsid w:val="00CE3CC0"/>
    <w:rsid w:val="00CE49C7"/>
    <w:rsid w:val="00CE5997"/>
    <w:rsid w:val="00CE5B31"/>
    <w:rsid w:val="00CE6416"/>
    <w:rsid w:val="00CF0293"/>
    <w:rsid w:val="00CF0ACB"/>
    <w:rsid w:val="00CF1B73"/>
    <w:rsid w:val="00CF529E"/>
    <w:rsid w:val="00CF5727"/>
    <w:rsid w:val="00CF6C95"/>
    <w:rsid w:val="00CF744B"/>
    <w:rsid w:val="00CF7FA5"/>
    <w:rsid w:val="00D0178D"/>
    <w:rsid w:val="00D021F2"/>
    <w:rsid w:val="00D02FBF"/>
    <w:rsid w:val="00D05D48"/>
    <w:rsid w:val="00D060FA"/>
    <w:rsid w:val="00D06D06"/>
    <w:rsid w:val="00D12C37"/>
    <w:rsid w:val="00D1433D"/>
    <w:rsid w:val="00D1563A"/>
    <w:rsid w:val="00D166C5"/>
    <w:rsid w:val="00D201EB"/>
    <w:rsid w:val="00D204AC"/>
    <w:rsid w:val="00D21383"/>
    <w:rsid w:val="00D217FC"/>
    <w:rsid w:val="00D2194E"/>
    <w:rsid w:val="00D219E1"/>
    <w:rsid w:val="00D21C3C"/>
    <w:rsid w:val="00D21E0E"/>
    <w:rsid w:val="00D22176"/>
    <w:rsid w:val="00D25070"/>
    <w:rsid w:val="00D261DB"/>
    <w:rsid w:val="00D27514"/>
    <w:rsid w:val="00D317EF"/>
    <w:rsid w:val="00D331EC"/>
    <w:rsid w:val="00D34D90"/>
    <w:rsid w:val="00D34F34"/>
    <w:rsid w:val="00D35BD7"/>
    <w:rsid w:val="00D36516"/>
    <w:rsid w:val="00D371F7"/>
    <w:rsid w:val="00D3732C"/>
    <w:rsid w:val="00D37C84"/>
    <w:rsid w:val="00D407CB"/>
    <w:rsid w:val="00D42AD6"/>
    <w:rsid w:val="00D43133"/>
    <w:rsid w:val="00D43B4A"/>
    <w:rsid w:val="00D45A57"/>
    <w:rsid w:val="00D46528"/>
    <w:rsid w:val="00D465FC"/>
    <w:rsid w:val="00D47098"/>
    <w:rsid w:val="00D47331"/>
    <w:rsid w:val="00D52EA4"/>
    <w:rsid w:val="00D54E94"/>
    <w:rsid w:val="00D55057"/>
    <w:rsid w:val="00D56110"/>
    <w:rsid w:val="00D56338"/>
    <w:rsid w:val="00D565C9"/>
    <w:rsid w:val="00D566C6"/>
    <w:rsid w:val="00D5715C"/>
    <w:rsid w:val="00D57FA4"/>
    <w:rsid w:val="00D6025F"/>
    <w:rsid w:val="00D608CB"/>
    <w:rsid w:val="00D60ABF"/>
    <w:rsid w:val="00D61199"/>
    <w:rsid w:val="00D6157F"/>
    <w:rsid w:val="00D61D51"/>
    <w:rsid w:val="00D61ED0"/>
    <w:rsid w:val="00D621A1"/>
    <w:rsid w:val="00D668EB"/>
    <w:rsid w:val="00D66D0C"/>
    <w:rsid w:val="00D66EF7"/>
    <w:rsid w:val="00D67433"/>
    <w:rsid w:val="00D6788E"/>
    <w:rsid w:val="00D71014"/>
    <w:rsid w:val="00D722DC"/>
    <w:rsid w:val="00D724A7"/>
    <w:rsid w:val="00D728C1"/>
    <w:rsid w:val="00D73AC7"/>
    <w:rsid w:val="00D73D61"/>
    <w:rsid w:val="00D747C7"/>
    <w:rsid w:val="00D759FA"/>
    <w:rsid w:val="00D77770"/>
    <w:rsid w:val="00D81C09"/>
    <w:rsid w:val="00D81EC3"/>
    <w:rsid w:val="00D82584"/>
    <w:rsid w:val="00D83F3F"/>
    <w:rsid w:val="00D84285"/>
    <w:rsid w:val="00D84C34"/>
    <w:rsid w:val="00D85634"/>
    <w:rsid w:val="00D85F72"/>
    <w:rsid w:val="00D90165"/>
    <w:rsid w:val="00D9044A"/>
    <w:rsid w:val="00D91985"/>
    <w:rsid w:val="00D92496"/>
    <w:rsid w:val="00D932A4"/>
    <w:rsid w:val="00D93FB8"/>
    <w:rsid w:val="00D942BE"/>
    <w:rsid w:val="00D959A5"/>
    <w:rsid w:val="00DA2AEA"/>
    <w:rsid w:val="00DA3AB9"/>
    <w:rsid w:val="00DA684E"/>
    <w:rsid w:val="00DA7375"/>
    <w:rsid w:val="00DB01DE"/>
    <w:rsid w:val="00DB16D2"/>
    <w:rsid w:val="00DB1816"/>
    <w:rsid w:val="00DB1D4E"/>
    <w:rsid w:val="00DB1F97"/>
    <w:rsid w:val="00DB3CC2"/>
    <w:rsid w:val="00DC071C"/>
    <w:rsid w:val="00DC0933"/>
    <w:rsid w:val="00DC0B44"/>
    <w:rsid w:val="00DC0C05"/>
    <w:rsid w:val="00DC1476"/>
    <w:rsid w:val="00DC4012"/>
    <w:rsid w:val="00DC65E1"/>
    <w:rsid w:val="00DD111D"/>
    <w:rsid w:val="00DD37F2"/>
    <w:rsid w:val="00DD570F"/>
    <w:rsid w:val="00DD633F"/>
    <w:rsid w:val="00DD7316"/>
    <w:rsid w:val="00DD7B31"/>
    <w:rsid w:val="00DE110B"/>
    <w:rsid w:val="00DE1C90"/>
    <w:rsid w:val="00DE1E39"/>
    <w:rsid w:val="00DE24C6"/>
    <w:rsid w:val="00DE3916"/>
    <w:rsid w:val="00DE540A"/>
    <w:rsid w:val="00DE6F97"/>
    <w:rsid w:val="00DF00B0"/>
    <w:rsid w:val="00DF07F0"/>
    <w:rsid w:val="00DF2CB7"/>
    <w:rsid w:val="00DF36A2"/>
    <w:rsid w:val="00DF3889"/>
    <w:rsid w:val="00DF5119"/>
    <w:rsid w:val="00DF54EA"/>
    <w:rsid w:val="00DF58C3"/>
    <w:rsid w:val="00DF59A1"/>
    <w:rsid w:val="00DF5D34"/>
    <w:rsid w:val="00E00C64"/>
    <w:rsid w:val="00E01CA9"/>
    <w:rsid w:val="00E01D2D"/>
    <w:rsid w:val="00E06D40"/>
    <w:rsid w:val="00E06F61"/>
    <w:rsid w:val="00E11D48"/>
    <w:rsid w:val="00E12932"/>
    <w:rsid w:val="00E13B9D"/>
    <w:rsid w:val="00E1561C"/>
    <w:rsid w:val="00E158C3"/>
    <w:rsid w:val="00E1611B"/>
    <w:rsid w:val="00E16587"/>
    <w:rsid w:val="00E169F3"/>
    <w:rsid w:val="00E200D4"/>
    <w:rsid w:val="00E20127"/>
    <w:rsid w:val="00E21388"/>
    <w:rsid w:val="00E22469"/>
    <w:rsid w:val="00E226A8"/>
    <w:rsid w:val="00E24428"/>
    <w:rsid w:val="00E24A75"/>
    <w:rsid w:val="00E25D72"/>
    <w:rsid w:val="00E275AD"/>
    <w:rsid w:val="00E322A5"/>
    <w:rsid w:val="00E327B6"/>
    <w:rsid w:val="00E32DF8"/>
    <w:rsid w:val="00E33029"/>
    <w:rsid w:val="00E339E2"/>
    <w:rsid w:val="00E33B9C"/>
    <w:rsid w:val="00E34227"/>
    <w:rsid w:val="00E36283"/>
    <w:rsid w:val="00E40796"/>
    <w:rsid w:val="00E43267"/>
    <w:rsid w:val="00E44102"/>
    <w:rsid w:val="00E4532C"/>
    <w:rsid w:val="00E46307"/>
    <w:rsid w:val="00E47A9A"/>
    <w:rsid w:val="00E508CF"/>
    <w:rsid w:val="00E526C8"/>
    <w:rsid w:val="00E541AD"/>
    <w:rsid w:val="00E5567E"/>
    <w:rsid w:val="00E566CE"/>
    <w:rsid w:val="00E56D6D"/>
    <w:rsid w:val="00E605B8"/>
    <w:rsid w:val="00E615FA"/>
    <w:rsid w:val="00E622F6"/>
    <w:rsid w:val="00E63D64"/>
    <w:rsid w:val="00E64FF6"/>
    <w:rsid w:val="00E652B2"/>
    <w:rsid w:val="00E66D74"/>
    <w:rsid w:val="00E67C12"/>
    <w:rsid w:val="00E72127"/>
    <w:rsid w:val="00E72D9C"/>
    <w:rsid w:val="00E735FD"/>
    <w:rsid w:val="00E743BA"/>
    <w:rsid w:val="00E77A84"/>
    <w:rsid w:val="00E82990"/>
    <w:rsid w:val="00E85917"/>
    <w:rsid w:val="00E8649C"/>
    <w:rsid w:val="00E8707B"/>
    <w:rsid w:val="00E90781"/>
    <w:rsid w:val="00E9130D"/>
    <w:rsid w:val="00E9160B"/>
    <w:rsid w:val="00E951FD"/>
    <w:rsid w:val="00E956E9"/>
    <w:rsid w:val="00E96A99"/>
    <w:rsid w:val="00E970EF"/>
    <w:rsid w:val="00EA1EA9"/>
    <w:rsid w:val="00EA3523"/>
    <w:rsid w:val="00EA4389"/>
    <w:rsid w:val="00EA50A2"/>
    <w:rsid w:val="00EA6537"/>
    <w:rsid w:val="00EA6AA7"/>
    <w:rsid w:val="00EA7196"/>
    <w:rsid w:val="00EA728A"/>
    <w:rsid w:val="00EB0FCB"/>
    <w:rsid w:val="00EB1AA7"/>
    <w:rsid w:val="00EB2A6A"/>
    <w:rsid w:val="00EB56C6"/>
    <w:rsid w:val="00EB5B25"/>
    <w:rsid w:val="00EB645C"/>
    <w:rsid w:val="00EB6B90"/>
    <w:rsid w:val="00EB715F"/>
    <w:rsid w:val="00EB72DA"/>
    <w:rsid w:val="00EB7F06"/>
    <w:rsid w:val="00EC0BA5"/>
    <w:rsid w:val="00EC36CC"/>
    <w:rsid w:val="00EC41CA"/>
    <w:rsid w:val="00EC6420"/>
    <w:rsid w:val="00ED02C1"/>
    <w:rsid w:val="00ED0D1F"/>
    <w:rsid w:val="00ED3278"/>
    <w:rsid w:val="00ED599D"/>
    <w:rsid w:val="00ED59C6"/>
    <w:rsid w:val="00EE12BD"/>
    <w:rsid w:val="00EE5627"/>
    <w:rsid w:val="00EE5C51"/>
    <w:rsid w:val="00EF10CF"/>
    <w:rsid w:val="00EF34FC"/>
    <w:rsid w:val="00EF38B2"/>
    <w:rsid w:val="00EF6691"/>
    <w:rsid w:val="00EF763D"/>
    <w:rsid w:val="00EF7BC5"/>
    <w:rsid w:val="00EF7C5A"/>
    <w:rsid w:val="00F013D8"/>
    <w:rsid w:val="00F0214A"/>
    <w:rsid w:val="00F033AC"/>
    <w:rsid w:val="00F03864"/>
    <w:rsid w:val="00F0393E"/>
    <w:rsid w:val="00F04DF5"/>
    <w:rsid w:val="00F06C11"/>
    <w:rsid w:val="00F06E57"/>
    <w:rsid w:val="00F07902"/>
    <w:rsid w:val="00F07B46"/>
    <w:rsid w:val="00F11854"/>
    <w:rsid w:val="00F120F0"/>
    <w:rsid w:val="00F13810"/>
    <w:rsid w:val="00F13911"/>
    <w:rsid w:val="00F16487"/>
    <w:rsid w:val="00F164DE"/>
    <w:rsid w:val="00F16BFA"/>
    <w:rsid w:val="00F16D51"/>
    <w:rsid w:val="00F1732F"/>
    <w:rsid w:val="00F17B7D"/>
    <w:rsid w:val="00F202A8"/>
    <w:rsid w:val="00F230C1"/>
    <w:rsid w:val="00F25445"/>
    <w:rsid w:val="00F2683E"/>
    <w:rsid w:val="00F268BC"/>
    <w:rsid w:val="00F27971"/>
    <w:rsid w:val="00F27D10"/>
    <w:rsid w:val="00F27E95"/>
    <w:rsid w:val="00F30530"/>
    <w:rsid w:val="00F314C4"/>
    <w:rsid w:val="00F31655"/>
    <w:rsid w:val="00F3409B"/>
    <w:rsid w:val="00F35A1E"/>
    <w:rsid w:val="00F35B6C"/>
    <w:rsid w:val="00F36767"/>
    <w:rsid w:val="00F36CAF"/>
    <w:rsid w:val="00F37C5F"/>
    <w:rsid w:val="00F4176F"/>
    <w:rsid w:val="00F421F6"/>
    <w:rsid w:val="00F427C1"/>
    <w:rsid w:val="00F427D7"/>
    <w:rsid w:val="00F43682"/>
    <w:rsid w:val="00F43CC3"/>
    <w:rsid w:val="00F44A3C"/>
    <w:rsid w:val="00F453CC"/>
    <w:rsid w:val="00F47807"/>
    <w:rsid w:val="00F50482"/>
    <w:rsid w:val="00F51BB4"/>
    <w:rsid w:val="00F54A88"/>
    <w:rsid w:val="00F5517D"/>
    <w:rsid w:val="00F5607B"/>
    <w:rsid w:val="00F56FA0"/>
    <w:rsid w:val="00F6121A"/>
    <w:rsid w:val="00F627B0"/>
    <w:rsid w:val="00F638CE"/>
    <w:rsid w:val="00F647B2"/>
    <w:rsid w:val="00F64C44"/>
    <w:rsid w:val="00F655C7"/>
    <w:rsid w:val="00F65BBC"/>
    <w:rsid w:val="00F65F16"/>
    <w:rsid w:val="00F70569"/>
    <w:rsid w:val="00F70DFC"/>
    <w:rsid w:val="00F72369"/>
    <w:rsid w:val="00F72DDA"/>
    <w:rsid w:val="00F732B7"/>
    <w:rsid w:val="00F74750"/>
    <w:rsid w:val="00F74CFF"/>
    <w:rsid w:val="00F75B35"/>
    <w:rsid w:val="00F767CB"/>
    <w:rsid w:val="00F772EC"/>
    <w:rsid w:val="00F77F4C"/>
    <w:rsid w:val="00F800EC"/>
    <w:rsid w:val="00F808C7"/>
    <w:rsid w:val="00F80E72"/>
    <w:rsid w:val="00F82D37"/>
    <w:rsid w:val="00F830C0"/>
    <w:rsid w:val="00F83EF7"/>
    <w:rsid w:val="00F83F65"/>
    <w:rsid w:val="00F84D97"/>
    <w:rsid w:val="00F85EA6"/>
    <w:rsid w:val="00F877B3"/>
    <w:rsid w:val="00F90472"/>
    <w:rsid w:val="00F91648"/>
    <w:rsid w:val="00F916EA"/>
    <w:rsid w:val="00F92A19"/>
    <w:rsid w:val="00F932AA"/>
    <w:rsid w:val="00F9353E"/>
    <w:rsid w:val="00F93597"/>
    <w:rsid w:val="00F93896"/>
    <w:rsid w:val="00F93C48"/>
    <w:rsid w:val="00F93CDE"/>
    <w:rsid w:val="00F94745"/>
    <w:rsid w:val="00F950B9"/>
    <w:rsid w:val="00F95BAC"/>
    <w:rsid w:val="00F95FF0"/>
    <w:rsid w:val="00FA0347"/>
    <w:rsid w:val="00FA0D57"/>
    <w:rsid w:val="00FA2C03"/>
    <w:rsid w:val="00FA5443"/>
    <w:rsid w:val="00FA7677"/>
    <w:rsid w:val="00FB034A"/>
    <w:rsid w:val="00FB212E"/>
    <w:rsid w:val="00FB2685"/>
    <w:rsid w:val="00FB2A29"/>
    <w:rsid w:val="00FB36E3"/>
    <w:rsid w:val="00FB524A"/>
    <w:rsid w:val="00FB79FC"/>
    <w:rsid w:val="00FB7D13"/>
    <w:rsid w:val="00FB7F14"/>
    <w:rsid w:val="00FC0892"/>
    <w:rsid w:val="00FC18C2"/>
    <w:rsid w:val="00FC3BE8"/>
    <w:rsid w:val="00FC52A2"/>
    <w:rsid w:val="00FC6DEB"/>
    <w:rsid w:val="00FC76B7"/>
    <w:rsid w:val="00FD1465"/>
    <w:rsid w:val="00FD42F8"/>
    <w:rsid w:val="00FD7FF1"/>
    <w:rsid w:val="00FE014B"/>
    <w:rsid w:val="00FE286E"/>
    <w:rsid w:val="00FE3372"/>
    <w:rsid w:val="00FE4D03"/>
    <w:rsid w:val="00FE54A3"/>
    <w:rsid w:val="00FE69E0"/>
    <w:rsid w:val="00FF1DBE"/>
    <w:rsid w:val="00FF22EF"/>
    <w:rsid w:val="00FF306D"/>
    <w:rsid w:val="00FF3589"/>
    <w:rsid w:val="00FF4107"/>
    <w:rsid w:val="00FF4A78"/>
    <w:rsid w:val="00FF5D38"/>
    <w:rsid w:val="00FF634F"/>
    <w:rsid w:val="00FF78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B1EE7E"/>
  <w15:chartTrackingRefBased/>
  <w15:docId w15:val="{967354AB-9A9D-4B51-9B35-D72FE7CCE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Cambria" w:hAnsi="Franklin Gothic Book" w:cs="Times New Roman"/>
        <w:color w:val="6F6F6F" w:themeColor="text1" w:themeTint="BF"/>
        <w:sz w:val="22"/>
        <w:szCs w:val="24"/>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lsdException w:name="heading 3" w:uiPriority="9"/>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D3B0A"/>
    <w:pPr>
      <w:spacing w:after="200"/>
    </w:pPr>
    <w:rPr>
      <w:color w:val="3F3F3F" w:themeColor="text1"/>
    </w:rPr>
  </w:style>
  <w:style w:type="paragraph" w:styleId="Heading1">
    <w:name w:val="heading 1"/>
    <w:basedOn w:val="Normal"/>
    <w:next w:val="Normal"/>
    <w:link w:val="Heading1Char"/>
    <w:uiPriority w:val="9"/>
    <w:qFormat/>
    <w:rsid w:val="00F830C0"/>
    <w:pPr>
      <w:keepNext/>
      <w:keepLines/>
      <w:spacing w:before="480" w:after="0"/>
      <w:outlineLvl w:val="0"/>
    </w:pPr>
    <w:rPr>
      <w:rFonts w:ascii="Century Gothic" w:eastAsia="Times New Roman" w:hAnsi="Century Gothic"/>
      <w:bCs/>
      <w:color w:val="8D1B5B"/>
      <w:sz w:val="56"/>
      <w:szCs w:val="32"/>
    </w:rPr>
  </w:style>
  <w:style w:type="paragraph" w:styleId="Heading2">
    <w:name w:val="heading 2"/>
    <w:basedOn w:val="Normal"/>
    <w:next w:val="Normal"/>
    <w:link w:val="Heading2Char"/>
    <w:uiPriority w:val="99"/>
    <w:rsid w:val="00FD7FF1"/>
    <w:pPr>
      <w:keepNext/>
      <w:keepLines/>
      <w:spacing w:before="200" w:after="240"/>
      <w:outlineLvl w:val="1"/>
    </w:pPr>
    <w:rPr>
      <w:rFonts w:ascii="Century Gothic" w:eastAsia="Times New Roman" w:hAnsi="Century Gothic"/>
      <w:bCs/>
      <w:color w:val="8D1B5B"/>
      <w:sz w:val="36"/>
      <w:szCs w:val="36"/>
    </w:rPr>
  </w:style>
  <w:style w:type="paragraph" w:styleId="Heading3">
    <w:name w:val="heading 3"/>
    <w:basedOn w:val="Normal"/>
    <w:next w:val="Normal"/>
    <w:link w:val="Heading3Char"/>
    <w:uiPriority w:val="99"/>
    <w:rsid w:val="00B13080"/>
    <w:pPr>
      <w:spacing w:before="720"/>
      <w:ind w:left="567"/>
      <w:outlineLvl w:val="2"/>
    </w:pPr>
    <w:rPr>
      <w:rFonts w:ascii="Century Gothic" w:hAnsi="Century Gothic"/>
      <w:color w:val="8D1B5B"/>
      <w:sz w:val="44"/>
    </w:rPr>
  </w:style>
  <w:style w:type="paragraph" w:styleId="Heading4">
    <w:name w:val="heading 4"/>
    <w:basedOn w:val="Normal"/>
    <w:next w:val="Normal"/>
    <w:link w:val="Heading4Char"/>
    <w:uiPriority w:val="9"/>
    <w:unhideWhenUsed/>
    <w:rsid w:val="0092552B"/>
    <w:pPr>
      <w:keepNext/>
      <w:keepLines/>
      <w:spacing w:before="200" w:after="0"/>
      <w:outlineLvl w:val="3"/>
    </w:pPr>
    <w:rPr>
      <w:rFonts w:asciiTheme="majorHAnsi" w:eastAsiaTheme="majorEastAsia" w:hAnsiTheme="majorHAnsi" w:cstheme="majorBidi"/>
      <w:b/>
      <w:bCs/>
      <w:i/>
      <w:iCs/>
      <w:color w:val="FBB8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830C0"/>
    <w:rPr>
      <w:rFonts w:ascii="Century Gothic" w:hAnsi="Century Gothic" w:cs="Times New Roman"/>
      <w:bCs/>
      <w:color w:val="8D1B5B"/>
      <w:sz w:val="32"/>
      <w:szCs w:val="32"/>
      <w:lang w:val="en-GB"/>
    </w:rPr>
  </w:style>
  <w:style w:type="character" w:customStyle="1" w:styleId="Heading2Char">
    <w:name w:val="Heading 2 Char"/>
    <w:link w:val="Heading2"/>
    <w:uiPriority w:val="99"/>
    <w:locked/>
    <w:rsid w:val="00FD7FF1"/>
    <w:rPr>
      <w:rFonts w:ascii="Century Gothic" w:eastAsia="Times New Roman" w:hAnsi="Century Gothic"/>
      <w:bCs/>
      <w:color w:val="8D1B5B"/>
      <w:sz w:val="36"/>
      <w:szCs w:val="36"/>
      <w:lang w:eastAsia="en-US"/>
    </w:rPr>
  </w:style>
  <w:style w:type="character" w:customStyle="1" w:styleId="Heading3Char">
    <w:name w:val="Heading 3 Char"/>
    <w:link w:val="Heading3"/>
    <w:uiPriority w:val="99"/>
    <w:locked/>
    <w:rsid w:val="00B13080"/>
    <w:rPr>
      <w:rFonts w:ascii="Century Gothic" w:eastAsia="Times New Roman" w:hAnsi="Century Gothic" w:cs="Times New Roman"/>
      <w:color w:val="8D1B5B"/>
      <w:sz w:val="44"/>
      <w:lang w:val="en-GB"/>
    </w:rPr>
  </w:style>
  <w:style w:type="paragraph" w:styleId="BalloonText">
    <w:name w:val="Balloon Text"/>
    <w:basedOn w:val="Normal"/>
    <w:link w:val="BalloonTextChar"/>
    <w:uiPriority w:val="99"/>
    <w:semiHidden/>
    <w:pPr>
      <w:spacing w:after="0"/>
    </w:pPr>
    <w:rPr>
      <w:rFonts w:ascii="Tahoma" w:hAnsi="Tahoma" w:cs="Tahoma"/>
      <w:sz w:val="16"/>
      <w:szCs w:val="16"/>
    </w:rPr>
  </w:style>
  <w:style w:type="character" w:customStyle="1" w:styleId="BalloonTextChar">
    <w:name w:val="Balloon Text Char"/>
    <w:link w:val="BalloonText"/>
    <w:uiPriority w:val="99"/>
    <w:semiHidden/>
    <w:rsid w:val="008D060C"/>
    <w:rPr>
      <w:rFonts w:ascii="Times New Roman" w:hAnsi="Times New Roman"/>
      <w:sz w:val="0"/>
      <w:szCs w:val="0"/>
      <w:lang w:eastAsia="en-US"/>
    </w:rPr>
  </w:style>
  <w:style w:type="paragraph" w:customStyle="1" w:styleId="BULLET">
    <w:name w:val="BULLET"/>
    <w:basedOn w:val="ListParagraph"/>
    <w:uiPriority w:val="99"/>
    <w:rsid w:val="00E1561C"/>
    <w:pPr>
      <w:numPr>
        <w:numId w:val="1"/>
      </w:numPr>
      <w:spacing w:after="120"/>
      <w:ind w:left="833"/>
      <w:jc w:val="left"/>
    </w:pPr>
    <w:rPr>
      <w:rFonts w:ascii="Verdana" w:hAnsi="Verdana"/>
      <w:sz w:val="24"/>
    </w:rPr>
  </w:style>
  <w:style w:type="paragraph" w:styleId="ListParagraph">
    <w:name w:val="List Paragraph"/>
    <w:basedOn w:val="Normal"/>
    <w:uiPriority w:val="34"/>
    <w:qFormat/>
    <w:pPr>
      <w:numPr>
        <w:numId w:val="2"/>
      </w:numPr>
      <w:spacing w:before="240"/>
      <w:jc w:val="both"/>
    </w:pPr>
    <w:rPr>
      <w:rFonts w:ascii="Calibri" w:hAnsi="Calibri"/>
    </w:rPr>
  </w:style>
  <w:style w:type="paragraph" w:styleId="Caption">
    <w:name w:val="caption"/>
    <w:basedOn w:val="Normal"/>
    <w:next w:val="Normal"/>
    <w:uiPriority w:val="99"/>
    <w:rsid w:val="00F202A8"/>
    <w:pPr>
      <w:spacing w:before="60" w:after="360"/>
      <w:ind w:left="113" w:firstLine="454"/>
      <w:jc w:val="both"/>
    </w:pPr>
    <w:rPr>
      <w:rFonts w:ascii="Century Gothic" w:hAnsi="Century Gothic"/>
      <w:bCs/>
      <w:color w:val="8D1B5B"/>
      <w:sz w:val="32"/>
      <w:szCs w:val="18"/>
    </w:rPr>
  </w:style>
  <w:style w:type="table" w:styleId="TableGridLight">
    <w:name w:val="Grid Table Light"/>
    <w:basedOn w:val="TableNormal"/>
    <w:uiPriority w:val="40"/>
    <w:rsid w:val="00F43C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Heading1"/>
    <w:link w:val="Style1Char"/>
    <w:rsid w:val="0049120B"/>
    <w:pPr>
      <w:spacing w:before="0"/>
    </w:pPr>
    <w:rPr>
      <w:color w:val="FFFFFF"/>
    </w:rPr>
  </w:style>
  <w:style w:type="paragraph" w:styleId="Header">
    <w:name w:val="header"/>
    <w:basedOn w:val="Normal"/>
    <w:link w:val="HeaderChar"/>
    <w:uiPriority w:val="99"/>
    <w:rsid w:val="0049120B"/>
    <w:pPr>
      <w:tabs>
        <w:tab w:val="center" w:pos="4320"/>
        <w:tab w:val="right" w:pos="8640"/>
      </w:tabs>
      <w:spacing w:after="0"/>
    </w:pPr>
  </w:style>
  <w:style w:type="character" w:customStyle="1" w:styleId="HeaderChar">
    <w:name w:val="Header Char"/>
    <w:link w:val="Header"/>
    <w:uiPriority w:val="99"/>
    <w:locked/>
    <w:rsid w:val="0049120B"/>
    <w:rPr>
      <w:rFonts w:cs="Times New Roman"/>
      <w:lang w:val="en-GB"/>
    </w:rPr>
  </w:style>
  <w:style w:type="paragraph" w:styleId="Footer">
    <w:name w:val="footer"/>
    <w:basedOn w:val="Normal"/>
    <w:link w:val="FooterChar"/>
    <w:uiPriority w:val="99"/>
    <w:rsid w:val="0049120B"/>
    <w:pPr>
      <w:tabs>
        <w:tab w:val="center" w:pos="4320"/>
        <w:tab w:val="right" w:pos="8640"/>
      </w:tabs>
      <w:spacing w:after="0"/>
    </w:pPr>
  </w:style>
  <w:style w:type="character" w:customStyle="1" w:styleId="FooterChar">
    <w:name w:val="Footer Char"/>
    <w:link w:val="Footer"/>
    <w:uiPriority w:val="99"/>
    <w:locked/>
    <w:rsid w:val="0049120B"/>
    <w:rPr>
      <w:rFonts w:cs="Times New Roman"/>
      <w:lang w:val="en-GB"/>
    </w:rPr>
  </w:style>
  <w:style w:type="paragraph" w:customStyle="1" w:styleId="CustomBodyText">
    <w:name w:val="Custom Body Text"/>
    <w:basedOn w:val="Normal"/>
    <w:uiPriority w:val="99"/>
    <w:rsid w:val="00521379"/>
    <w:pPr>
      <w:spacing w:before="120" w:after="480"/>
      <w:ind w:left="567"/>
    </w:pPr>
    <w:rPr>
      <w:noProof/>
      <w:lang w:val="en-US"/>
    </w:rPr>
  </w:style>
  <w:style w:type="table" w:styleId="TableGrid">
    <w:name w:val="Table Grid"/>
    <w:basedOn w:val="TableNormal"/>
    <w:uiPriority w:val="59"/>
    <w:rsid w:val="00F43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rsid w:val="001078CB"/>
    <w:rPr>
      <w:rFonts w:ascii="Verdana" w:hAnsi="Verdana"/>
      <w:sz w:val="24"/>
      <w:lang w:eastAsia="en-US"/>
    </w:rPr>
  </w:style>
  <w:style w:type="paragraph" w:styleId="TOC1">
    <w:name w:val="toc 1"/>
    <w:basedOn w:val="Normal"/>
    <w:next w:val="Normal"/>
    <w:uiPriority w:val="39"/>
    <w:rsid w:val="00247586"/>
    <w:pPr>
      <w:spacing w:before="120" w:after="0"/>
    </w:pPr>
    <w:rPr>
      <w:rFonts w:ascii="Franklin Gothic Demi" w:hAnsi="Franklin Gothic Demi"/>
      <w:szCs w:val="22"/>
    </w:rPr>
  </w:style>
  <w:style w:type="paragraph" w:styleId="TOC2">
    <w:name w:val="toc 2"/>
    <w:basedOn w:val="Normal"/>
    <w:next w:val="Normal"/>
    <w:autoRedefine/>
    <w:uiPriority w:val="39"/>
    <w:rsid w:val="00247586"/>
    <w:pPr>
      <w:tabs>
        <w:tab w:val="right" w:leader="dot" w:pos="5529"/>
      </w:tabs>
      <w:spacing w:after="0"/>
    </w:pPr>
    <w:rPr>
      <w:szCs w:val="22"/>
    </w:rPr>
  </w:style>
  <w:style w:type="paragraph" w:styleId="TOC3">
    <w:name w:val="toc 3"/>
    <w:basedOn w:val="Normal"/>
    <w:next w:val="Normal"/>
    <w:uiPriority w:val="39"/>
    <w:rsid w:val="00621AC2"/>
    <w:pPr>
      <w:spacing w:after="0" w:line="360" w:lineRule="auto"/>
    </w:pPr>
    <w:rPr>
      <w:rFonts w:ascii="Segoe UI" w:hAnsi="Segoe UI"/>
      <w:color w:val="8D1B5B"/>
      <w:szCs w:val="22"/>
    </w:rPr>
  </w:style>
  <w:style w:type="paragraph" w:styleId="TOC4">
    <w:name w:val="toc 4"/>
    <w:basedOn w:val="Normal"/>
    <w:next w:val="Normal"/>
    <w:autoRedefine/>
    <w:uiPriority w:val="99"/>
    <w:rsid w:val="006C3391"/>
    <w:pPr>
      <w:spacing w:after="0"/>
    </w:pPr>
    <w:rPr>
      <w:rFonts w:ascii="Cambria" w:hAnsi="Cambria"/>
      <w:szCs w:val="22"/>
    </w:rPr>
  </w:style>
  <w:style w:type="paragraph" w:styleId="TOC5">
    <w:name w:val="toc 5"/>
    <w:basedOn w:val="Normal"/>
    <w:next w:val="Normal"/>
    <w:autoRedefine/>
    <w:uiPriority w:val="99"/>
    <w:rsid w:val="006C3391"/>
    <w:pPr>
      <w:spacing w:after="0"/>
    </w:pPr>
    <w:rPr>
      <w:rFonts w:ascii="Cambria" w:hAnsi="Cambria"/>
      <w:szCs w:val="22"/>
    </w:rPr>
  </w:style>
  <w:style w:type="paragraph" w:styleId="TOC6">
    <w:name w:val="toc 6"/>
    <w:basedOn w:val="Normal"/>
    <w:next w:val="Normal"/>
    <w:autoRedefine/>
    <w:uiPriority w:val="99"/>
    <w:rsid w:val="006C3391"/>
    <w:pPr>
      <w:spacing w:after="0"/>
    </w:pPr>
    <w:rPr>
      <w:rFonts w:ascii="Cambria" w:hAnsi="Cambria"/>
      <w:szCs w:val="22"/>
    </w:rPr>
  </w:style>
  <w:style w:type="paragraph" w:styleId="TOC7">
    <w:name w:val="toc 7"/>
    <w:basedOn w:val="Normal"/>
    <w:next w:val="Normal"/>
    <w:autoRedefine/>
    <w:uiPriority w:val="99"/>
    <w:rsid w:val="006C3391"/>
    <w:pPr>
      <w:spacing w:after="0"/>
    </w:pPr>
    <w:rPr>
      <w:rFonts w:ascii="Cambria" w:hAnsi="Cambria"/>
      <w:szCs w:val="22"/>
    </w:rPr>
  </w:style>
  <w:style w:type="paragraph" w:styleId="TOC8">
    <w:name w:val="toc 8"/>
    <w:basedOn w:val="Normal"/>
    <w:next w:val="Normal"/>
    <w:autoRedefine/>
    <w:uiPriority w:val="99"/>
    <w:rsid w:val="006C3391"/>
    <w:pPr>
      <w:spacing w:after="0"/>
    </w:pPr>
    <w:rPr>
      <w:rFonts w:ascii="Cambria" w:hAnsi="Cambria"/>
      <w:szCs w:val="22"/>
    </w:rPr>
  </w:style>
  <w:style w:type="paragraph" w:styleId="TOC9">
    <w:name w:val="toc 9"/>
    <w:basedOn w:val="Normal"/>
    <w:next w:val="Normal"/>
    <w:autoRedefine/>
    <w:uiPriority w:val="99"/>
    <w:rsid w:val="006C3391"/>
    <w:pPr>
      <w:spacing w:after="0"/>
    </w:pPr>
    <w:rPr>
      <w:rFonts w:ascii="Cambria" w:hAnsi="Cambria"/>
      <w:szCs w:val="22"/>
    </w:rPr>
  </w:style>
  <w:style w:type="paragraph" w:customStyle="1" w:styleId="Default">
    <w:name w:val="Default"/>
    <w:uiPriority w:val="99"/>
    <w:rsid w:val="00D25070"/>
    <w:pPr>
      <w:widowControl w:val="0"/>
      <w:autoSpaceDE w:val="0"/>
      <w:autoSpaceDN w:val="0"/>
      <w:adjustRightInd w:val="0"/>
    </w:pPr>
    <w:rPr>
      <w:rFonts w:ascii="Century Gothic" w:eastAsia="Times New Roman" w:hAnsi="Century Gothic" w:cs="Century Gothic"/>
      <w:color w:val="000000"/>
      <w:sz w:val="24"/>
    </w:rPr>
  </w:style>
  <w:style w:type="paragraph" w:customStyle="1" w:styleId="Quotes">
    <w:name w:val="Quotes"/>
    <w:basedOn w:val="CustomBodyText"/>
    <w:uiPriority w:val="99"/>
    <w:rsid w:val="00556642"/>
    <w:pPr>
      <w:ind w:left="510"/>
    </w:pPr>
    <w:rPr>
      <w:rFonts w:ascii="Century Gothic" w:eastAsia="Times New Roman" w:hAnsi="Century Gothic"/>
      <w:i/>
    </w:rPr>
  </w:style>
  <w:style w:type="paragraph" w:customStyle="1" w:styleId="QuoteCaption">
    <w:name w:val="Quote Caption"/>
    <w:basedOn w:val="Caption"/>
    <w:uiPriority w:val="99"/>
    <w:rsid w:val="00BB3515"/>
    <w:pPr>
      <w:ind w:left="510" w:firstLine="0"/>
    </w:pPr>
    <w:rPr>
      <w:sz w:val="28"/>
    </w:rPr>
  </w:style>
  <w:style w:type="character" w:styleId="Hyperlink">
    <w:name w:val="Hyperlink"/>
    <w:uiPriority w:val="99"/>
    <w:rsid w:val="00D66D0C"/>
    <w:rPr>
      <w:rFonts w:cs="Times New Roman"/>
      <w:color w:val="0000FF"/>
      <w:u w:val="single"/>
    </w:rPr>
  </w:style>
  <w:style w:type="character" w:styleId="FollowedHyperlink">
    <w:name w:val="FollowedHyperlink"/>
    <w:uiPriority w:val="99"/>
    <w:rsid w:val="00D66D0C"/>
    <w:rPr>
      <w:rFonts w:cs="Times New Roman"/>
      <w:color w:val="800080"/>
      <w:u w:val="single"/>
    </w:rPr>
  </w:style>
  <w:style w:type="character" w:styleId="PageNumber">
    <w:name w:val="page number"/>
    <w:uiPriority w:val="99"/>
    <w:rsid w:val="0078474B"/>
    <w:rPr>
      <w:rFonts w:cs="Times New Roman"/>
    </w:rPr>
  </w:style>
  <w:style w:type="character" w:customStyle="1" w:styleId="Style1Char">
    <w:name w:val="Style1 Char"/>
    <w:basedOn w:val="DefaultParagraphFont"/>
    <w:link w:val="Style1"/>
    <w:rsid w:val="00801ED5"/>
    <w:rPr>
      <w:rFonts w:ascii="Century Gothic" w:eastAsia="Times New Roman" w:hAnsi="Century Gothic"/>
      <w:bCs/>
      <w:color w:val="FFFFFF"/>
      <w:sz w:val="56"/>
      <w:szCs w:val="32"/>
      <w:lang w:eastAsia="en-US"/>
    </w:rPr>
  </w:style>
  <w:style w:type="paragraph" w:styleId="EndnoteText">
    <w:name w:val="endnote text"/>
    <w:basedOn w:val="Normal"/>
    <w:link w:val="EndnoteTextChar"/>
    <w:uiPriority w:val="99"/>
    <w:semiHidden/>
    <w:unhideWhenUsed/>
    <w:rsid w:val="00473FF2"/>
    <w:pPr>
      <w:spacing w:after="0"/>
    </w:pPr>
    <w:rPr>
      <w:sz w:val="20"/>
      <w:szCs w:val="20"/>
    </w:rPr>
  </w:style>
  <w:style w:type="character" w:customStyle="1" w:styleId="EndnoteTextChar">
    <w:name w:val="Endnote Text Char"/>
    <w:basedOn w:val="DefaultParagraphFont"/>
    <w:link w:val="EndnoteText"/>
    <w:uiPriority w:val="99"/>
    <w:semiHidden/>
    <w:rsid w:val="00473FF2"/>
    <w:rPr>
      <w:rFonts w:ascii="Verdana" w:hAnsi="Verdana"/>
      <w:lang w:eastAsia="en-US"/>
    </w:rPr>
  </w:style>
  <w:style w:type="character" w:styleId="EndnoteReference">
    <w:name w:val="endnote reference"/>
    <w:basedOn w:val="DefaultParagraphFont"/>
    <w:uiPriority w:val="99"/>
    <w:semiHidden/>
    <w:unhideWhenUsed/>
    <w:rsid w:val="00473FF2"/>
    <w:rPr>
      <w:vertAlign w:val="superscript"/>
    </w:rPr>
  </w:style>
  <w:style w:type="table" w:customStyle="1" w:styleId="CETABLE">
    <w:name w:val="CE TABLE"/>
    <w:basedOn w:val="TableNormal"/>
    <w:uiPriority w:val="99"/>
    <w:rsid w:val="00F43CC3"/>
    <w:pPr>
      <w:contextualSpacing/>
      <w:jc w:val="center"/>
    </w:pPr>
    <w:rPr>
      <w:color w:val="3F3F3F" w:themeColor="text1"/>
    </w:rPr>
    <w:tblPr>
      <w:tblBorders>
        <w:top w:val="single" w:sz="8" w:space="0" w:color="3F3F3F" w:themeColor="text1"/>
        <w:left w:val="single" w:sz="8" w:space="0" w:color="3F3F3F" w:themeColor="text1"/>
        <w:bottom w:val="single" w:sz="8" w:space="0" w:color="3F3F3F" w:themeColor="text1"/>
        <w:right w:val="single" w:sz="8" w:space="0" w:color="3F3F3F" w:themeColor="text1"/>
        <w:insideH w:val="single" w:sz="8" w:space="0" w:color="3F3F3F" w:themeColor="text1"/>
        <w:insideV w:val="single" w:sz="8" w:space="0" w:color="3F3F3F" w:themeColor="text1"/>
      </w:tblBorders>
      <w:tblCellMar>
        <w:top w:w="57" w:type="dxa"/>
        <w:bottom w:w="57" w:type="dxa"/>
      </w:tblCellMar>
    </w:tblPr>
    <w:tcPr>
      <w:shd w:val="clear" w:color="auto" w:fill="FFFFFF" w:themeFill="background1"/>
      <w:vAlign w:val="center"/>
    </w:tcPr>
    <w:tblStylePr w:type="firstRow">
      <w:rPr>
        <w:rFonts w:asciiTheme="minorHAnsi" w:hAnsiTheme="minorHAnsi"/>
        <w:b/>
        <w:sz w:val="22"/>
      </w:rPr>
      <w:tblPr/>
      <w:tcPr>
        <w:shd w:val="clear" w:color="auto" w:fill="D9D9D9" w:themeFill="background1" w:themeFillShade="D9"/>
      </w:tcPr>
    </w:tblStylePr>
  </w:style>
  <w:style w:type="character" w:customStyle="1" w:styleId="Heading4Char">
    <w:name w:val="Heading 4 Char"/>
    <w:basedOn w:val="DefaultParagraphFont"/>
    <w:link w:val="Heading4"/>
    <w:uiPriority w:val="9"/>
    <w:rsid w:val="0092552B"/>
    <w:rPr>
      <w:rFonts w:asciiTheme="majorHAnsi" w:eastAsiaTheme="majorEastAsia" w:hAnsiTheme="majorHAnsi" w:cstheme="majorBidi"/>
      <w:b/>
      <w:bCs/>
      <w:i/>
      <w:iCs/>
      <w:color w:val="FBB800" w:themeColor="accent1"/>
      <w:sz w:val="24"/>
      <w:szCs w:val="24"/>
      <w:lang w:eastAsia="en-US"/>
    </w:rPr>
  </w:style>
  <w:style w:type="paragraph" w:styleId="FootnoteText">
    <w:name w:val="footnote text"/>
    <w:link w:val="FootnoteTextChar"/>
    <w:uiPriority w:val="99"/>
    <w:unhideWhenUsed/>
    <w:rsid w:val="00205CB9"/>
    <w:rPr>
      <w:color w:val="3F3F3F" w:themeColor="text1"/>
      <w:sz w:val="18"/>
      <w:szCs w:val="20"/>
    </w:rPr>
  </w:style>
  <w:style w:type="character" w:customStyle="1" w:styleId="FootnoteTextChar">
    <w:name w:val="Footnote Text Char"/>
    <w:basedOn w:val="DefaultParagraphFont"/>
    <w:link w:val="FootnoteText"/>
    <w:uiPriority w:val="99"/>
    <w:rsid w:val="00205CB9"/>
    <w:rPr>
      <w:color w:val="3F3F3F" w:themeColor="text1"/>
      <w:sz w:val="18"/>
      <w:szCs w:val="20"/>
    </w:rPr>
  </w:style>
  <w:style w:type="character" w:styleId="FootnoteReference">
    <w:name w:val="footnote reference"/>
    <w:basedOn w:val="DefaultParagraphFont"/>
    <w:uiPriority w:val="99"/>
    <w:semiHidden/>
    <w:unhideWhenUsed/>
    <w:rsid w:val="00DF54EA"/>
    <w:rPr>
      <w:vertAlign w:val="superscript"/>
    </w:rPr>
  </w:style>
  <w:style w:type="paragraph" w:customStyle="1" w:styleId="4CEListDash">
    <w:name w:val="4 CE List Dash"/>
    <w:link w:val="4CEListDashChar"/>
    <w:qFormat/>
    <w:rsid w:val="00205CB9"/>
    <w:pPr>
      <w:numPr>
        <w:numId w:val="4"/>
      </w:numPr>
      <w:spacing w:after="200"/>
    </w:pPr>
    <w:rPr>
      <w:color w:val="3F3F3F" w:themeColor="text1"/>
    </w:rPr>
  </w:style>
  <w:style w:type="character" w:customStyle="1" w:styleId="4CEListDashChar">
    <w:name w:val="4 CE List Dash Char"/>
    <w:basedOn w:val="5CEListBulletChar"/>
    <w:link w:val="4CEListDash"/>
    <w:rsid w:val="00205CB9"/>
    <w:rPr>
      <w:color w:val="3F3F3F" w:themeColor="text1"/>
    </w:rPr>
  </w:style>
  <w:style w:type="paragraph" w:customStyle="1" w:styleId="5CEListBullet">
    <w:name w:val="5CE List Bullet"/>
    <w:link w:val="5CEListBulletChar"/>
    <w:qFormat/>
    <w:rsid w:val="00205CB9"/>
    <w:pPr>
      <w:numPr>
        <w:numId w:val="3"/>
      </w:numPr>
      <w:spacing w:after="200"/>
      <w:ind w:left="714" w:hanging="357"/>
    </w:pPr>
    <w:rPr>
      <w:color w:val="3F3F3F" w:themeColor="text1"/>
    </w:rPr>
  </w:style>
  <w:style w:type="character" w:customStyle="1" w:styleId="5CEListBulletChar">
    <w:name w:val="5CE List Bullet Char"/>
    <w:basedOn w:val="3CENormalChar"/>
    <w:link w:val="5CEListBullet"/>
    <w:rsid w:val="00205CB9"/>
    <w:rPr>
      <w:color w:val="3F3F3F" w:themeColor="text1"/>
    </w:rPr>
  </w:style>
  <w:style w:type="paragraph" w:customStyle="1" w:styleId="2CESub-heading">
    <w:name w:val="2CE Sub-heading"/>
    <w:next w:val="3CENormal"/>
    <w:link w:val="2CESub-headingChar"/>
    <w:qFormat/>
    <w:rsid w:val="00205CB9"/>
    <w:pPr>
      <w:spacing w:after="200"/>
    </w:pPr>
    <w:rPr>
      <w:rFonts w:ascii="Franklin Gothic Demi" w:hAnsi="Franklin Gothic Demi"/>
      <w:color w:val="3F3F3F" w:themeColor="text1"/>
      <w:sz w:val="24"/>
      <w:szCs w:val="28"/>
      <w:lang w:eastAsia="en-US"/>
    </w:rPr>
  </w:style>
  <w:style w:type="character" w:customStyle="1" w:styleId="2CESub-headingChar">
    <w:name w:val="2CE Sub-heading Char"/>
    <w:basedOn w:val="DefaultParagraphFont"/>
    <w:link w:val="2CESub-heading"/>
    <w:rsid w:val="00205CB9"/>
    <w:rPr>
      <w:rFonts w:ascii="Franklin Gothic Demi" w:hAnsi="Franklin Gothic Demi"/>
      <w:color w:val="3F3F3F" w:themeColor="text1"/>
      <w:sz w:val="24"/>
      <w:szCs w:val="28"/>
      <w:lang w:eastAsia="en-US"/>
    </w:rPr>
  </w:style>
  <w:style w:type="paragraph" w:customStyle="1" w:styleId="1CEHeader">
    <w:name w:val="1CE Header"/>
    <w:basedOn w:val="Normal"/>
    <w:next w:val="3CENormal"/>
    <w:link w:val="1CEHeaderChar"/>
    <w:qFormat/>
    <w:rsid w:val="00FB212E"/>
    <w:pPr>
      <w:pBdr>
        <w:bottom w:val="single" w:sz="24" w:space="1" w:color="FBB800" w:themeColor="accent1"/>
      </w:pBdr>
    </w:pPr>
    <w:rPr>
      <w:rFonts w:ascii="Franklin Gothic Demi" w:hAnsi="Franklin Gothic Demi"/>
      <w:sz w:val="32"/>
    </w:rPr>
  </w:style>
  <w:style w:type="character" w:customStyle="1" w:styleId="1CEHeaderChar">
    <w:name w:val="1CE Header Char"/>
    <w:basedOn w:val="DefaultParagraphFont"/>
    <w:link w:val="1CEHeader"/>
    <w:rsid w:val="00FB212E"/>
    <w:rPr>
      <w:rFonts w:ascii="Franklin Gothic Demi" w:hAnsi="Franklin Gothic Demi"/>
      <w:color w:val="3F3F3F" w:themeColor="text1"/>
      <w:sz w:val="32"/>
    </w:rPr>
  </w:style>
  <w:style w:type="paragraph" w:customStyle="1" w:styleId="3CENormal">
    <w:name w:val="3CE Normal"/>
    <w:link w:val="3CENormalChar"/>
    <w:qFormat/>
    <w:rsid w:val="00205CB9"/>
    <w:pPr>
      <w:spacing w:after="200"/>
    </w:pPr>
    <w:rPr>
      <w:color w:val="3F3F3F" w:themeColor="text1"/>
    </w:rPr>
  </w:style>
  <w:style w:type="character" w:customStyle="1" w:styleId="3CENormalChar">
    <w:name w:val="3CE Normal Char"/>
    <w:basedOn w:val="DefaultParagraphFont"/>
    <w:link w:val="3CENormal"/>
    <w:qFormat/>
    <w:rsid w:val="00205CB9"/>
    <w:rPr>
      <w:color w:val="3F3F3F" w:themeColor="text1"/>
    </w:rPr>
  </w:style>
  <w:style w:type="paragraph" w:customStyle="1" w:styleId="6CELandscapeHeader">
    <w:name w:val="6CE Landscape Header"/>
    <w:basedOn w:val="1CEHeader"/>
    <w:next w:val="3CENormal"/>
    <w:link w:val="6CELandscapeHeaderChar"/>
    <w:qFormat/>
    <w:rsid w:val="0022790F"/>
    <w:pPr>
      <w:pBdr>
        <w:top w:val="single" w:sz="18" w:space="6" w:color="FBB800" w:themeColor="accent1"/>
        <w:bottom w:val="none" w:sz="0" w:space="0" w:color="auto"/>
      </w:pBdr>
    </w:pPr>
  </w:style>
  <w:style w:type="character" w:customStyle="1" w:styleId="6CELandscapeHeaderChar">
    <w:name w:val="6CE Landscape Header Char"/>
    <w:basedOn w:val="1CEHeaderChar"/>
    <w:link w:val="6CELandscapeHeader"/>
    <w:rsid w:val="0022790F"/>
    <w:rPr>
      <w:rFonts w:ascii="Franklin Gothic Demi" w:hAnsi="Franklin Gothic Demi"/>
      <w:color w:val="3F3F3F" w:themeColor="text1"/>
      <w:sz w:val="32"/>
    </w:rPr>
  </w:style>
  <w:style w:type="character" w:styleId="CommentReference">
    <w:name w:val="annotation reference"/>
    <w:basedOn w:val="DefaultParagraphFont"/>
    <w:uiPriority w:val="99"/>
    <w:semiHidden/>
    <w:unhideWhenUsed/>
    <w:rsid w:val="00AD3B0A"/>
    <w:rPr>
      <w:sz w:val="16"/>
      <w:szCs w:val="16"/>
    </w:rPr>
  </w:style>
  <w:style w:type="paragraph" w:styleId="CommentText">
    <w:name w:val="annotation text"/>
    <w:basedOn w:val="Normal"/>
    <w:link w:val="CommentTextChar"/>
    <w:uiPriority w:val="99"/>
    <w:semiHidden/>
    <w:unhideWhenUsed/>
    <w:rsid w:val="00AD3B0A"/>
    <w:rPr>
      <w:sz w:val="20"/>
      <w:szCs w:val="20"/>
    </w:rPr>
  </w:style>
  <w:style w:type="character" w:customStyle="1" w:styleId="CommentTextChar">
    <w:name w:val="Comment Text Char"/>
    <w:basedOn w:val="DefaultParagraphFont"/>
    <w:link w:val="CommentText"/>
    <w:uiPriority w:val="99"/>
    <w:semiHidden/>
    <w:rsid w:val="00AD3B0A"/>
    <w:rPr>
      <w:color w:val="3F3F3F" w:themeColor="text1"/>
      <w:sz w:val="20"/>
      <w:szCs w:val="20"/>
    </w:rPr>
  </w:style>
  <w:style w:type="paragraph" w:styleId="CommentSubject">
    <w:name w:val="annotation subject"/>
    <w:basedOn w:val="CommentText"/>
    <w:next w:val="CommentText"/>
    <w:link w:val="CommentSubjectChar"/>
    <w:uiPriority w:val="99"/>
    <w:semiHidden/>
    <w:unhideWhenUsed/>
    <w:rsid w:val="003F2E4A"/>
    <w:rPr>
      <w:b/>
      <w:bCs/>
    </w:rPr>
  </w:style>
  <w:style w:type="character" w:customStyle="1" w:styleId="CommentSubjectChar">
    <w:name w:val="Comment Subject Char"/>
    <w:basedOn w:val="CommentTextChar"/>
    <w:link w:val="CommentSubject"/>
    <w:uiPriority w:val="99"/>
    <w:semiHidden/>
    <w:rsid w:val="003F2E4A"/>
    <w:rPr>
      <w:b/>
      <w:bCs/>
      <w:color w:val="3F3F3F" w:themeColor="text1"/>
      <w:sz w:val="20"/>
      <w:szCs w:val="20"/>
    </w:rPr>
  </w:style>
  <w:style w:type="table" w:customStyle="1" w:styleId="TableGrid1">
    <w:name w:val="Table Grid1"/>
    <w:basedOn w:val="TableNormal"/>
    <w:next w:val="TableGrid"/>
    <w:uiPriority w:val="99"/>
    <w:rsid w:val="003F2E4A"/>
    <w:pPr>
      <w:jc w:val="both"/>
    </w:pPr>
    <w:rPr>
      <w:rFonts w:ascii="Segoe UI" w:eastAsia="Calibri" w:hAnsi="Segoe UI"/>
      <w:color w:val="40404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ormal">
    <w:name w:val="CE Normal"/>
    <w:basedOn w:val="Normal"/>
    <w:link w:val="CENormalChar"/>
    <w:qFormat/>
    <w:rsid w:val="003F2E4A"/>
    <w:rPr>
      <w:color w:val="4A4A49"/>
      <w:szCs w:val="22"/>
      <w:lang w:eastAsia="en-US"/>
    </w:rPr>
  </w:style>
  <w:style w:type="character" w:customStyle="1" w:styleId="CENormalChar">
    <w:name w:val="CE Normal Char"/>
    <w:link w:val="CENormal"/>
    <w:rsid w:val="003F2E4A"/>
    <w:rPr>
      <w:color w:val="4A4A49"/>
      <w:szCs w:val="22"/>
      <w:lang w:eastAsia="en-US"/>
    </w:rPr>
  </w:style>
  <w:style w:type="paragraph" w:customStyle="1" w:styleId="CESub-heading">
    <w:name w:val="CE Sub-heading"/>
    <w:basedOn w:val="Normal"/>
    <w:link w:val="CESub-headingChar"/>
    <w:qFormat/>
    <w:rsid w:val="003F2E4A"/>
    <w:rPr>
      <w:rFonts w:ascii="Franklin Gothic Demi" w:hAnsi="Franklin Gothic Demi"/>
      <w:color w:val="4A4A49"/>
      <w:sz w:val="24"/>
      <w:lang w:eastAsia="en-US"/>
    </w:rPr>
  </w:style>
  <w:style w:type="character" w:customStyle="1" w:styleId="CESub-headingChar">
    <w:name w:val="CE Sub-heading Char"/>
    <w:link w:val="CESub-heading"/>
    <w:rsid w:val="003F2E4A"/>
    <w:rPr>
      <w:rFonts w:ascii="Franklin Gothic Demi" w:hAnsi="Franklin Gothic Demi"/>
      <w:color w:val="4A4A49"/>
      <w:sz w:val="24"/>
      <w:lang w:eastAsia="en-US"/>
    </w:rPr>
  </w:style>
  <w:style w:type="character" w:styleId="SubtleEmphasis">
    <w:name w:val="Subtle Emphasis"/>
    <w:uiPriority w:val="19"/>
    <w:qFormat/>
    <w:rsid w:val="003F2E4A"/>
    <w:rPr>
      <w:i/>
      <w:iCs/>
      <w:color w:val="808080"/>
    </w:rPr>
  </w:style>
  <w:style w:type="paragraph" w:customStyle="1" w:styleId="CEHeading2">
    <w:name w:val="CE Heading 2"/>
    <w:basedOn w:val="CENormal"/>
    <w:link w:val="CEHeading2Char"/>
    <w:rsid w:val="00463F20"/>
    <w:rPr>
      <w:rFonts w:ascii="Franklin Gothic Demi Cond" w:hAnsi="Franklin Gothic Demi Cond"/>
      <w:sz w:val="28"/>
      <w:szCs w:val="28"/>
    </w:rPr>
  </w:style>
  <w:style w:type="character" w:customStyle="1" w:styleId="CEHeading2Char">
    <w:name w:val="CE Heading 2 Char"/>
    <w:basedOn w:val="CENormalChar"/>
    <w:link w:val="CEHeading2"/>
    <w:rsid w:val="00463F20"/>
    <w:rPr>
      <w:rFonts w:ascii="Franklin Gothic Demi Cond" w:hAnsi="Franklin Gothic Demi Cond"/>
      <w:color w:val="4A4A49"/>
      <w:sz w:val="28"/>
      <w:szCs w:val="28"/>
      <w:lang w:eastAsia="en-US"/>
    </w:rPr>
  </w:style>
  <w:style w:type="paragraph" w:customStyle="1" w:styleId="ABCdefaultstyle">
    <w:name w:val="ABC default style"/>
    <w:basedOn w:val="Normal"/>
    <w:link w:val="ABCdefaultstyleChar"/>
    <w:qFormat/>
    <w:rsid w:val="00AA2A75"/>
    <w:pPr>
      <w:spacing w:line="276" w:lineRule="auto"/>
    </w:pPr>
    <w:rPr>
      <w:rFonts w:ascii="Arial" w:eastAsia="Calibri" w:hAnsi="Arial" w:cs="Arial"/>
      <w:color w:val="auto"/>
      <w:szCs w:val="22"/>
      <w:lang w:eastAsia="en-US"/>
    </w:rPr>
  </w:style>
  <w:style w:type="character" w:customStyle="1" w:styleId="ABCdefaultstyleChar">
    <w:name w:val="ABC default style Char"/>
    <w:link w:val="ABCdefaultstyle"/>
    <w:rsid w:val="00AA2A75"/>
    <w:rPr>
      <w:rFonts w:ascii="Arial" w:eastAsia="Calibri" w:hAnsi="Arial" w:cs="Arial"/>
      <w:color w:val="auto"/>
      <w:szCs w:val="22"/>
      <w:lang w:eastAsia="en-US"/>
    </w:rPr>
  </w:style>
  <w:style w:type="paragraph" w:customStyle="1" w:styleId="Body">
    <w:name w:val="Body"/>
    <w:rsid w:val="00060EEB"/>
    <w:pPr>
      <w:pBdr>
        <w:top w:val="nil"/>
        <w:left w:val="nil"/>
        <w:bottom w:val="nil"/>
        <w:right w:val="nil"/>
        <w:between w:val="nil"/>
        <w:bar w:val="nil"/>
      </w:pBdr>
    </w:pPr>
    <w:rPr>
      <w:rFonts w:ascii="Helvetica" w:eastAsia="Arial Unicode MS" w:hAnsi="Arial Unicode MS" w:cs="Arial Unicode MS"/>
      <w:color w:val="000000"/>
      <w:szCs w:val="22"/>
      <w:bdr w:val="nil"/>
      <w:lang w:val="en-US"/>
    </w:rPr>
  </w:style>
  <w:style w:type="paragraph" w:styleId="Title">
    <w:name w:val="Title"/>
    <w:basedOn w:val="Normal"/>
    <w:next w:val="Normal"/>
    <w:link w:val="TitleChar"/>
    <w:uiPriority w:val="10"/>
    <w:qFormat/>
    <w:rsid w:val="000B7859"/>
    <w:pPr>
      <w:spacing w:after="80"/>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0B7859"/>
    <w:rPr>
      <w:rFonts w:asciiTheme="majorHAnsi" w:eastAsiaTheme="majorEastAsia" w:hAnsiTheme="majorHAnsi" w:cstheme="majorBidi"/>
      <w:color w:val="auto"/>
      <w:spacing w:val="-10"/>
      <w:kern w:val="28"/>
      <w:sz w:val="56"/>
      <w:szCs w:val="56"/>
      <w14:ligatures w14:val="standardContextual"/>
    </w:rPr>
  </w:style>
  <w:style w:type="paragraph" w:styleId="NormalWeb">
    <w:name w:val="Normal (Web)"/>
    <w:basedOn w:val="Normal"/>
    <w:uiPriority w:val="99"/>
    <w:unhideWhenUsed/>
    <w:rsid w:val="000B7859"/>
    <w:pPr>
      <w:spacing w:before="100" w:beforeAutospacing="1" w:after="100" w:afterAutospacing="1"/>
    </w:pPr>
    <w:rPr>
      <w:rFonts w:ascii="Times New Roman" w:eastAsia="Times New Roman" w:hAnsi="Times New Roman"/>
      <w:color w:val="auto"/>
      <w:sz w:val="24"/>
    </w:rPr>
  </w:style>
  <w:style w:type="paragraph" w:customStyle="1" w:styleId="TenderHeading">
    <w:name w:val="Tender Heading"/>
    <w:basedOn w:val="Heading1"/>
    <w:link w:val="TenderHeadingChar"/>
    <w:autoRedefine/>
    <w:qFormat/>
    <w:rsid w:val="00CB4F1F"/>
    <w:pPr>
      <w:keepNext w:val="0"/>
      <w:keepLines w:val="0"/>
      <w:pBdr>
        <w:bottom w:val="single" w:sz="24" w:space="1" w:color="5DBDAC" w:themeColor="accent3"/>
      </w:pBdr>
      <w:spacing w:before="240" w:after="200"/>
      <w:ind w:left="142" w:hanging="142"/>
    </w:pPr>
    <w:rPr>
      <w:rFonts w:ascii="Franklin Gothic Demi" w:eastAsia="Cambria" w:hAnsi="Franklin Gothic Demi"/>
      <w:bCs w:val="0"/>
      <w:color w:val="auto"/>
      <w:sz w:val="32"/>
      <w:u w:color="5DBDAC" w:themeColor="accent3"/>
    </w:rPr>
  </w:style>
  <w:style w:type="character" w:customStyle="1" w:styleId="TenderHeadingChar">
    <w:name w:val="Tender Heading Char"/>
    <w:basedOn w:val="Heading1Char"/>
    <w:link w:val="TenderHeading"/>
    <w:rsid w:val="00CB4F1F"/>
    <w:rPr>
      <w:rFonts w:ascii="Franklin Gothic Demi" w:hAnsi="Franklin Gothic Demi" w:cs="Times New Roman"/>
      <w:bCs w:val="0"/>
      <w:color w:val="auto"/>
      <w:sz w:val="32"/>
      <w:szCs w:val="32"/>
      <w:u w:color="5DBDAC" w:themeColor="accent3"/>
      <w:lang w:val="en-GB"/>
    </w:rPr>
  </w:style>
  <w:style w:type="character" w:styleId="UnresolvedMention">
    <w:name w:val="Unresolved Mention"/>
    <w:basedOn w:val="DefaultParagraphFont"/>
    <w:uiPriority w:val="99"/>
    <w:semiHidden/>
    <w:unhideWhenUsed/>
    <w:rsid w:val="002F7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33280">
      <w:bodyDiv w:val="1"/>
      <w:marLeft w:val="0"/>
      <w:marRight w:val="0"/>
      <w:marTop w:val="0"/>
      <w:marBottom w:val="0"/>
      <w:divBdr>
        <w:top w:val="none" w:sz="0" w:space="0" w:color="auto"/>
        <w:left w:val="none" w:sz="0" w:space="0" w:color="auto"/>
        <w:bottom w:val="none" w:sz="0" w:space="0" w:color="auto"/>
        <w:right w:val="none" w:sz="0" w:space="0" w:color="auto"/>
      </w:divBdr>
    </w:div>
    <w:div w:id="984700593">
      <w:bodyDiv w:val="1"/>
      <w:marLeft w:val="0"/>
      <w:marRight w:val="0"/>
      <w:marTop w:val="0"/>
      <w:marBottom w:val="0"/>
      <w:divBdr>
        <w:top w:val="none" w:sz="0" w:space="0" w:color="auto"/>
        <w:left w:val="none" w:sz="0" w:space="0" w:color="auto"/>
        <w:bottom w:val="none" w:sz="0" w:space="0" w:color="auto"/>
        <w:right w:val="none" w:sz="0" w:space="0" w:color="auto"/>
      </w:divBdr>
    </w:div>
    <w:div w:id="1361053541">
      <w:bodyDiv w:val="1"/>
      <w:marLeft w:val="0"/>
      <w:marRight w:val="0"/>
      <w:marTop w:val="0"/>
      <w:marBottom w:val="0"/>
      <w:divBdr>
        <w:top w:val="none" w:sz="0" w:space="0" w:color="auto"/>
        <w:left w:val="none" w:sz="0" w:space="0" w:color="auto"/>
        <w:bottom w:val="none" w:sz="0" w:space="0" w:color="auto"/>
        <w:right w:val="none" w:sz="0" w:space="0" w:color="auto"/>
      </w:divBdr>
    </w:div>
    <w:div w:id="1419789636">
      <w:bodyDiv w:val="1"/>
      <w:marLeft w:val="0"/>
      <w:marRight w:val="0"/>
      <w:marTop w:val="0"/>
      <w:marBottom w:val="0"/>
      <w:divBdr>
        <w:top w:val="none" w:sz="0" w:space="0" w:color="auto"/>
        <w:left w:val="none" w:sz="0" w:space="0" w:color="auto"/>
        <w:bottom w:val="none" w:sz="0" w:space="0" w:color="auto"/>
        <w:right w:val="none" w:sz="0" w:space="0" w:color="auto"/>
      </w:divBdr>
    </w:div>
    <w:div w:id="145359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communityenterprise.co.uk/"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communityenterprise.co.uk/what-we-do/developmen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ommunityenterprise.co.uk/impact-report-2023/community-enterprise-impact-report-2023-executive-summary-pdf.pdf" TargetMode="External"/><Relationship Id="rId25" Type="http://schemas.openxmlformats.org/officeDocument/2006/relationships/hyperlink" Target="https://sesupportmap.sco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communityenterprise.co.uk/what-we-do/services/accelerate" TargetMode="External"/><Relationship Id="rId29" Type="http://schemas.openxmlformats.org/officeDocument/2006/relationships/hyperlink" Target="https://find-and-update.company-information.service.gov.uk/company/SC107265/filing-histo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mmunityenterprise.co.uk/supporting-the-sector/research-and-thinking" TargetMode="External"/><Relationship Id="rId32" Type="http://schemas.openxmlformats.org/officeDocument/2006/relationships/hyperlink" Target="mailto:bridget@communityenterprise.co.u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communityenterprise.co.uk/our-enterprises/breeze" TargetMode="External"/><Relationship Id="rId28" Type="http://schemas.openxmlformats.org/officeDocument/2006/relationships/hyperlink" Target="http://www.communityenterprise.co.uk" TargetMode="External"/><Relationship Id="rId10" Type="http://schemas.openxmlformats.org/officeDocument/2006/relationships/endnotes" Target="endnotes.xml"/><Relationship Id="rId19" Type="http://schemas.openxmlformats.org/officeDocument/2006/relationships/hyperlink" Target="https://communityenterprise.co.uk/get-support" TargetMode="External"/><Relationship Id="rId31" Type="http://schemas.openxmlformats.org/officeDocument/2006/relationships/hyperlink" Target="mailto:bridget@communityenterpris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ommunityenterprise.co.uk/our-enterprises/bold-studio" TargetMode="External"/><Relationship Id="rId27" Type="http://schemas.openxmlformats.org/officeDocument/2006/relationships/image" Target="media/image7.png"/><Relationship Id="rId30" Type="http://schemas.openxmlformats.org/officeDocument/2006/relationships/hyperlink" Target="https://communityenterprise.co.uk/our-tea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ommunity Enterprise">
      <a:dk1>
        <a:srgbClr val="3F3F3F"/>
      </a:dk1>
      <a:lt1>
        <a:sysClr val="window" lastClr="FFFFFF"/>
      </a:lt1>
      <a:dk2>
        <a:srgbClr val="1F497D"/>
      </a:dk2>
      <a:lt2>
        <a:srgbClr val="EEECE1"/>
      </a:lt2>
      <a:accent1>
        <a:srgbClr val="FBB800"/>
      </a:accent1>
      <a:accent2>
        <a:srgbClr val="D52F54"/>
      </a:accent2>
      <a:accent3>
        <a:srgbClr val="5DBDAC"/>
      </a:accent3>
      <a:accent4>
        <a:srgbClr val="4A4A49"/>
      </a:accent4>
      <a:accent5>
        <a:srgbClr val="57B1CC"/>
      </a:accent5>
      <a:accent6>
        <a:srgbClr val="4C7C8A"/>
      </a:accent6>
      <a:hlink>
        <a:srgbClr val="5DBDAC"/>
      </a:hlink>
      <a:folHlink>
        <a:srgbClr val="4C7C8A"/>
      </a:folHlink>
    </a:clrScheme>
    <a:fontScheme name="Community Enterprise">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E9FAB6B83F0347BE128EF7B55112DA" ma:contentTypeVersion="14" ma:contentTypeDescription="Create a new document." ma:contentTypeScope="" ma:versionID="e928c494ac59cb3bd2b2780eca127357">
  <xsd:schema xmlns:xsd="http://www.w3.org/2001/XMLSchema" xmlns:xs="http://www.w3.org/2001/XMLSchema" xmlns:p="http://schemas.microsoft.com/office/2006/metadata/properties" xmlns:ns2="3f3c53fd-086b-4613-be99-77fccf0e145c" xmlns:ns3="d03313cf-cd27-42c3-8ddf-b1495b6e0004" targetNamespace="http://schemas.microsoft.com/office/2006/metadata/properties" ma:root="true" ma:fieldsID="b4107c9ae0f0052eb3268ae02fe05de3" ns2:_="" ns3:_="">
    <xsd:import namespace="3f3c53fd-086b-4613-be99-77fccf0e145c"/>
    <xsd:import namespace="d03313cf-cd27-42c3-8ddf-b1495b6e00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c53fd-086b-4613-be99-77fccf0e14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3313cf-cd27-42c3-8ddf-b1495b6e0004"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80EF54-1899-474D-9B0A-A8CFF9A863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1D0822-252C-4D88-90DB-0F9866325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c53fd-086b-4613-be99-77fccf0e145c"/>
    <ds:schemaRef ds:uri="d03313cf-cd27-42c3-8ddf-b1495b6e0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D7FEA-AC33-4670-A0FC-B0FAB4216227}">
  <ds:schemaRefs>
    <ds:schemaRef ds:uri="http://schemas.openxmlformats.org/officeDocument/2006/bibliography"/>
  </ds:schemaRefs>
</ds:datastoreItem>
</file>

<file path=customXml/itemProps4.xml><?xml version="1.0" encoding="utf-8"?>
<ds:datastoreItem xmlns:ds="http://schemas.openxmlformats.org/officeDocument/2006/customXml" ds:itemID="{015B73B2-6647-402E-8CC4-0B1B9C45DF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2365</Words>
  <Characters>13484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Recruitment Pack</dc:title>
  <dc:subject>Community Enterprise</dc:subject>
  <dc:creator>Molly Brown</dc:creator>
  <cp:keywords/>
  <dc:description/>
  <cp:lastModifiedBy>Douglas Westwater</cp:lastModifiedBy>
  <cp:revision>57</cp:revision>
  <cp:lastPrinted>2022-01-21T12:17:00Z</cp:lastPrinted>
  <dcterms:created xsi:type="dcterms:W3CDTF">2024-11-18T11:28:00Z</dcterms:created>
  <dcterms:modified xsi:type="dcterms:W3CDTF">2024-11-18T12:29:00Z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0x0101001DE9FAB6B83F0347BE128EF7B55112DA</vt:lpwstr>
  </property>
</Properties>
</file>